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34" w:rsidRPr="00BB230B" w:rsidRDefault="00A053BB">
      <w:pPr>
        <w:rPr>
          <w:b/>
        </w:rPr>
      </w:pPr>
      <w:bookmarkStart w:id="0" w:name="_GoBack"/>
      <w:bookmarkEnd w:id="0"/>
      <w:r w:rsidRPr="00BB230B">
        <w:rPr>
          <w:b/>
        </w:rPr>
        <w:t>Labour Market Report with supplementary L</w:t>
      </w:r>
      <w:r w:rsidR="00B97DE1">
        <w:rPr>
          <w:b/>
        </w:rPr>
        <w:t xml:space="preserve">abour </w:t>
      </w:r>
      <w:r w:rsidRPr="00BB230B">
        <w:rPr>
          <w:b/>
        </w:rPr>
        <w:t>F</w:t>
      </w:r>
      <w:r w:rsidR="00B97DE1">
        <w:rPr>
          <w:b/>
        </w:rPr>
        <w:t xml:space="preserve">orce </w:t>
      </w:r>
      <w:r w:rsidRPr="00BB230B">
        <w:rPr>
          <w:b/>
        </w:rPr>
        <w:t>S</w:t>
      </w:r>
      <w:r w:rsidR="00B97DE1">
        <w:rPr>
          <w:b/>
        </w:rPr>
        <w:t>urvey</w:t>
      </w:r>
      <w:r w:rsidRPr="00BB230B">
        <w:rPr>
          <w:b/>
        </w:rPr>
        <w:t xml:space="preserve"> calendar quarter tables – Overview</w:t>
      </w:r>
      <w:r w:rsidR="00B97DE1">
        <w:rPr>
          <w:b/>
        </w:rPr>
        <w:t xml:space="preserve"> </w:t>
      </w:r>
      <w:r w:rsidR="0087099C">
        <w:rPr>
          <w:b/>
        </w:rPr>
        <w:t>May 2019</w:t>
      </w:r>
    </w:p>
    <w:p w:rsidR="00A053BB" w:rsidRDefault="00A053BB"/>
    <w:p w:rsidR="00A053BB" w:rsidRDefault="00B97DE1">
      <w:r>
        <w:t>Previously the Labour Market Report (LMR) and Quarterly Supplementary analysis were released separately, with the Quarterly Supplement released 2 weeks after the LMR.  This month sees the first publication of the quarterly supplementary tables within the LMR.</w:t>
      </w:r>
    </w:p>
    <w:p w:rsidR="00B97DE1" w:rsidRDefault="00B97DE1" w:rsidP="00B97DE1">
      <w:pPr>
        <w:pStyle w:val="PlainText"/>
      </w:pPr>
      <w:r>
        <w:t>The LMR now contains extended Labour Force Survey (LFS) data tables.  The previous LFS tables produced for the LMR will continue to be updated on a monthly basis.  However, there will now be a number of additional tables covering supplementary analysis of labour force status, information on people with a disability, graduates and qualifications held. Household profiles and the number of young people not in employment, education or training (NEET) will be made available through the LMR tables at a later date which will be pre-announced.</w:t>
      </w:r>
    </w:p>
    <w:p w:rsidR="00B97DE1" w:rsidRDefault="00B97DE1" w:rsidP="00B97DE1">
      <w:pPr>
        <w:pStyle w:val="PlainText"/>
      </w:pPr>
    </w:p>
    <w:p w:rsidR="00B97DE1" w:rsidRDefault="00B97DE1" w:rsidP="00B97DE1">
      <w:pPr>
        <w:pStyle w:val="PlainText"/>
      </w:pPr>
      <w:r>
        <w:t>The table below lists the Quarterly Supplement (QS) tables and where the data can now be accessed.</w:t>
      </w:r>
    </w:p>
    <w:p w:rsidR="00B97DE1" w:rsidRDefault="00B97DE1" w:rsidP="00B97DE1">
      <w:pPr>
        <w:pStyle w:val="PlainText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96"/>
        <w:gridCol w:w="4962"/>
        <w:gridCol w:w="5811"/>
        <w:gridCol w:w="2127"/>
      </w:tblGrid>
      <w:tr w:rsidR="00A053BB" w:rsidTr="00C32F16">
        <w:tc>
          <w:tcPr>
            <w:tcW w:w="1696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Quarterly Supplement table number</w:t>
            </w:r>
          </w:p>
        </w:tc>
        <w:tc>
          <w:tcPr>
            <w:tcW w:w="4962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QS Table title</w:t>
            </w:r>
          </w:p>
        </w:tc>
        <w:tc>
          <w:tcPr>
            <w:tcW w:w="5811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Now available from</w:t>
            </w:r>
          </w:p>
        </w:tc>
        <w:tc>
          <w:tcPr>
            <w:tcW w:w="2127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Update</w:t>
            </w:r>
          </w:p>
        </w:tc>
      </w:tr>
      <w:tr w:rsidR="00A7686B" w:rsidTr="00A7686B">
        <w:tc>
          <w:tcPr>
            <w:tcW w:w="14596" w:type="dxa"/>
            <w:gridSpan w:val="4"/>
          </w:tcPr>
          <w:p w:rsidR="00A7686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Labour Market Status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1.1</w:t>
            </w:r>
          </w:p>
        </w:tc>
        <w:tc>
          <w:tcPr>
            <w:tcW w:w="4962" w:type="dxa"/>
          </w:tcPr>
          <w:p w:rsidR="00A053BB" w:rsidRDefault="00A7686B">
            <w:r>
              <w:t>Unemployment by sex 16+</w:t>
            </w:r>
          </w:p>
        </w:tc>
        <w:tc>
          <w:tcPr>
            <w:tcW w:w="5811" w:type="dxa"/>
          </w:tcPr>
          <w:p w:rsidR="00397AE3" w:rsidRPr="0087099C" w:rsidRDefault="0087099C">
            <w:r w:rsidRPr="0087099C">
              <w:rPr>
                <w:rStyle w:val="Hyperlink"/>
                <w:color w:val="auto"/>
                <w:u w:val="none"/>
              </w:rPr>
              <w:t>Table 2.2</w:t>
            </w:r>
            <w:r w:rsidR="00397AE3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2F56C1" w:rsidRPr="0087099C">
              <w:rPr>
                <w:rStyle w:val="Hyperlink"/>
                <w:color w:val="auto"/>
                <w:u w:val="none"/>
              </w:rPr>
              <w:t xml:space="preserve">key data </w:t>
            </w:r>
            <w:r w:rsidR="00397AE3" w:rsidRPr="0087099C">
              <w:rPr>
                <w:rStyle w:val="Hyperlink"/>
                <w:color w:val="auto"/>
                <w:u w:val="none"/>
              </w:rPr>
              <w:t>historical series</w:t>
            </w:r>
          </w:p>
        </w:tc>
        <w:tc>
          <w:tcPr>
            <w:tcW w:w="2127" w:type="dxa"/>
          </w:tcPr>
          <w:p w:rsidR="00037F61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1.2</w:t>
            </w:r>
          </w:p>
        </w:tc>
        <w:tc>
          <w:tcPr>
            <w:tcW w:w="4962" w:type="dxa"/>
          </w:tcPr>
          <w:p w:rsidR="00A053BB" w:rsidRDefault="00A7686B">
            <w:r w:rsidRPr="00A7686B">
              <w:t>Age distribution of the unemployed</w:t>
            </w:r>
            <w:r w:rsidR="005D567F">
              <w:t xml:space="preserve"> 16+</w:t>
            </w:r>
          </w:p>
        </w:tc>
        <w:tc>
          <w:tcPr>
            <w:tcW w:w="5811" w:type="dxa"/>
          </w:tcPr>
          <w:p w:rsidR="00A053BB" w:rsidRPr="0087099C" w:rsidRDefault="0087099C" w:rsidP="00595A2E">
            <w:r w:rsidRPr="0087099C">
              <w:rPr>
                <w:rStyle w:val="Hyperlink"/>
                <w:color w:val="auto"/>
                <w:u w:val="none"/>
              </w:rPr>
              <w:t>Table 2.11</w:t>
            </w:r>
            <w:r w:rsidR="001F2F35" w:rsidRPr="0087099C">
              <w:t xml:space="preserve"> contains age breakdown </w:t>
            </w:r>
            <w:r w:rsidR="00595A2E" w:rsidRPr="0087099C">
              <w:t>without</w:t>
            </w:r>
            <w:r w:rsidR="001F2F35" w:rsidRPr="0087099C">
              <w:t xml:space="preserve"> gender – </w:t>
            </w:r>
            <w:r w:rsidR="00595A2E" w:rsidRPr="0087099C">
              <w:t xml:space="preserve">gender  </w:t>
            </w:r>
            <w:r w:rsidR="001F2F35" w:rsidRPr="0087099C">
              <w:t>breakdown available on request</w:t>
            </w:r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1.3</w:t>
            </w:r>
          </w:p>
        </w:tc>
        <w:tc>
          <w:tcPr>
            <w:tcW w:w="4962" w:type="dxa"/>
          </w:tcPr>
          <w:p w:rsidR="00A053BB" w:rsidRDefault="00A7686B" w:rsidP="005D567F">
            <w:r w:rsidRPr="00A7686B">
              <w:t>Duration of unemployment</w:t>
            </w:r>
            <w:r w:rsidR="005D567F">
              <w:t xml:space="preserve"> in Northern Ireland</w:t>
            </w:r>
            <w:r w:rsidRPr="00A7686B">
              <w:t xml:space="preserve"> by age and sex</w:t>
            </w:r>
            <w:r w:rsidR="005D567F">
              <w:t xml:space="preserve"> 16+</w:t>
            </w:r>
          </w:p>
        </w:tc>
        <w:tc>
          <w:tcPr>
            <w:tcW w:w="5811" w:type="dxa"/>
          </w:tcPr>
          <w:p w:rsidR="00A053BB" w:rsidRPr="0087099C" w:rsidRDefault="0087099C" w:rsidP="00595A2E">
            <w:r w:rsidRPr="0087099C">
              <w:rPr>
                <w:rStyle w:val="Hyperlink"/>
                <w:color w:val="auto"/>
                <w:u w:val="none"/>
              </w:rPr>
              <w:t>Table 2.12</w:t>
            </w:r>
            <w:r w:rsidR="001F2F35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1F2F35" w:rsidRPr="0087099C">
              <w:t xml:space="preserve"> contains duration of employment by age </w:t>
            </w:r>
            <w:r w:rsidR="00595A2E" w:rsidRPr="0087099C">
              <w:t xml:space="preserve">without gender </w:t>
            </w:r>
            <w:r w:rsidR="001F2F35" w:rsidRPr="0087099C">
              <w:t xml:space="preserve">- </w:t>
            </w:r>
            <w:r w:rsidR="00595A2E" w:rsidRPr="0087099C">
              <w:t xml:space="preserve">gender </w:t>
            </w:r>
            <w:r w:rsidR="001F2F35" w:rsidRPr="0087099C">
              <w:t>breakdown available on request</w:t>
            </w:r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2.1</w:t>
            </w:r>
          </w:p>
        </w:tc>
        <w:tc>
          <w:tcPr>
            <w:tcW w:w="4962" w:type="dxa"/>
          </w:tcPr>
          <w:p w:rsidR="00A053BB" w:rsidRDefault="001F2F35">
            <w:r w:rsidRPr="001F2F35">
              <w:t>Employment by sex 16-64</w:t>
            </w:r>
          </w:p>
        </w:tc>
        <w:tc>
          <w:tcPr>
            <w:tcW w:w="5811" w:type="dxa"/>
          </w:tcPr>
          <w:p w:rsidR="00A053BB" w:rsidRPr="0087099C" w:rsidRDefault="0087099C" w:rsidP="002F56C1">
            <w:r w:rsidRPr="0087099C">
              <w:rPr>
                <w:rStyle w:val="Hyperlink"/>
                <w:color w:val="auto"/>
                <w:u w:val="none"/>
              </w:rPr>
              <w:t>Tables 2.10 and 2.2</w:t>
            </w:r>
            <w:r w:rsidR="001F2F35" w:rsidRPr="0087099C">
              <w:rPr>
                <w:rStyle w:val="Hyperlink"/>
                <w:color w:val="auto"/>
                <w:u w:val="none"/>
              </w:rPr>
              <w:t xml:space="preserve"> key </w:t>
            </w:r>
            <w:r w:rsidR="002F56C1" w:rsidRPr="0087099C">
              <w:rPr>
                <w:rStyle w:val="Hyperlink"/>
                <w:color w:val="auto"/>
                <w:u w:val="none"/>
              </w:rPr>
              <w:t>data historical series</w:t>
            </w:r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 xml:space="preserve">QS 2.2 </w:t>
            </w:r>
          </w:p>
        </w:tc>
        <w:tc>
          <w:tcPr>
            <w:tcW w:w="4962" w:type="dxa"/>
          </w:tcPr>
          <w:p w:rsidR="00A053BB" w:rsidRDefault="001F2F35">
            <w:r w:rsidRPr="001F2F35">
              <w:t>Age distribution of those in employment 16+</w:t>
            </w:r>
          </w:p>
        </w:tc>
        <w:tc>
          <w:tcPr>
            <w:tcW w:w="5811" w:type="dxa"/>
          </w:tcPr>
          <w:p w:rsidR="00A053BB" w:rsidRPr="0087099C" w:rsidRDefault="0087099C" w:rsidP="00A870FD">
            <w:r w:rsidRPr="0087099C">
              <w:rPr>
                <w:rStyle w:val="Hyperlink"/>
                <w:color w:val="auto"/>
                <w:u w:val="none"/>
              </w:rPr>
              <w:t>Table 2.15</w:t>
            </w:r>
            <w:r w:rsidR="001F2F35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224605" w:rsidRPr="0087099C">
              <w:rPr>
                <w:rStyle w:val="Hyperlink"/>
                <w:color w:val="auto"/>
                <w:u w:val="none"/>
              </w:rPr>
              <w:t xml:space="preserve">Employment by </w:t>
            </w:r>
            <w:r w:rsidR="00A870FD" w:rsidRPr="0087099C">
              <w:rPr>
                <w:rStyle w:val="Hyperlink"/>
                <w:color w:val="auto"/>
                <w:u w:val="none"/>
              </w:rPr>
              <w:t>age</w:t>
            </w:r>
          </w:p>
        </w:tc>
        <w:tc>
          <w:tcPr>
            <w:tcW w:w="2127" w:type="dxa"/>
          </w:tcPr>
          <w:p w:rsidR="00A053BB" w:rsidRDefault="00113796">
            <w:r>
              <w:t>Quarterly (with LMR)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2.3</w:t>
            </w:r>
          </w:p>
        </w:tc>
        <w:tc>
          <w:tcPr>
            <w:tcW w:w="4962" w:type="dxa"/>
          </w:tcPr>
          <w:p w:rsidR="00A053BB" w:rsidRDefault="001F2F35">
            <w:r w:rsidRPr="001F2F35">
              <w:t>Employment status those in employment 16+</w:t>
            </w:r>
          </w:p>
        </w:tc>
        <w:tc>
          <w:tcPr>
            <w:tcW w:w="5811" w:type="dxa"/>
          </w:tcPr>
          <w:p w:rsidR="00A053BB" w:rsidRPr="0087099C" w:rsidRDefault="001F2F35" w:rsidP="00A870FD">
            <w:r w:rsidRPr="0087099C">
              <w:rPr>
                <w:rStyle w:val="Hyperlink"/>
                <w:color w:val="auto"/>
                <w:u w:val="none"/>
              </w:rPr>
              <w:t xml:space="preserve">Table 2.6 </w:t>
            </w:r>
            <w:r w:rsidR="00A870FD" w:rsidRPr="0087099C">
              <w:rPr>
                <w:rStyle w:val="Hyperlink"/>
                <w:color w:val="auto"/>
                <w:u w:val="none"/>
              </w:rPr>
              <w:t>Employment by category</w:t>
            </w:r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2.4</w:t>
            </w:r>
          </w:p>
        </w:tc>
        <w:tc>
          <w:tcPr>
            <w:tcW w:w="4962" w:type="dxa"/>
          </w:tcPr>
          <w:p w:rsidR="00113796" w:rsidRDefault="00113796" w:rsidP="00113796">
            <w:r w:rsidRPr="001F2F35">
              <w:t>Reasons for females working part time 16+</w:t>
            </w:r>
          </w:p>
        </w:tc>
        <w:tc>
          <w:tcPr>
            <w:tcW w:w="5811" w:type="dxa"/>
          </w:tcPr>
          <w:p w:rsidR="00113796" w:rsidRPr="0087099C" w:rsidRDefault="00113796" w:rsidP="004C72D4">
            <w:r w:rsidRPr="0087099C">
              <w:rPr>
                <w:rStyle w:val="Hyperlink"/>
                <w:color w:val="auto"/>
                <w:u w:val="none"/>
              </w:rPr>
              <w:t xml:space="preserve">Table 2.16 </w:t>
            </w:r>
            <w:r w:rsidR="00A870FD" w:rsidRPr="0087099C">
              <w:rPr>
                <w:rStyle w:val="Hyperlink"/>
                <w:color w:val="auto"/>
                <w:u w:val="none"/>
              </w:rPr>
              <w:t>Females w</w:t>
            </w:r>
            <w:r w:rsidR="00A10FA1" w:rsidRPr="0087099C">
              <w:rPr>
                <w:rStyle w:val="Hyperlink"/>
                <w:color w:val="auto"/>
                <w:u w:val="none"/>
              </w:rPr>
              <w:t>orking part time by reason</w:t>
            </w:r>
          </w:p>
        </w:tc>
        <w:tc>
          <w:tcPr>
            <w:tcW w:w="2127" w:type="dxa"/>
          </w:tcPr>
          <w:p w:rsidR="00113796" w:rsidRDefault="00113796" w:rsidP="00113796">
            <w:r w:rsidRPr="00D32AEA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2.5</w:t>
            </w:r>
          </w:p>
        </w:tc>
        <w:tc>
          <w:tcPr>
            <w:tcW w:w="4962" w:type="dxa"/>
          </w:tcPr>
          <w:p w:rsidR="00113796" w:rsidRDefault="00113796" w:rsidP="00113796">
            <w:r w:rsidRPr="00C32F16">
              <w:t>Persons in employment by industry section 16+</w:t>
            </w:r>
          </w:p>
        </w:tc>
        <w:tc>
          <w:tcPr>
            <w:tcW w:w="5811" w:type="dxa"/>
          </w:tcPr>
          <w:p w:rsidR="00113796" w:rsidRPr="0087099C" w:rsidRDefault="00113796" w:rsidP="00A870FD">
            <w:r w:rsidRPr="0087099C">
              <w:rPr>
                <w:rStyle w:val="Hyperlink"/>
                <w:color w:val="auto"/>
                <w:u w:val="none"/>
              </w:rPr>
              <w:t xml:space="preserve">Table 2.17 </w:t>
            </w:r>
            <w:r w:rsidR="008B3399" w:rsidRPr="0087099C">
              <w:rPr>
                <w:rStyle w:val="Hyperlink"/>
                <w:color w:val="auto"/>
                <w:u w:val="none"/>
              </w:rPr>
              <w:t>Employment by industry section</w:t>
            </w:r>
            <w:r w:rsidR="008B3399" w:rsidRPr="0087099C" w:rsidDel="008B3399">
              <w:t xml:space="preserve"> </w:t>
            </w:r>
          </w:p>
        </w:tc>
        <w:tc>
          <w:tcPr>
            <w:tcW w:w="2127" w:type="dxa"/>
          </w:tcPr>
          <w:p w:rsidR="00113796" w:rsidRDefault="00113796" w:rsidP="00113796">
            <w:r w:rsidRPr="00D32AEA"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1F2F35">
            <w:r>
              <w:t>QS 2.6</w:t>
            </w:r>
          </w:p>
        </w:tc>
        <w:tc>
          <w:tcPr>
            <w:tcW w:w="4962" w:type="dxa"/>
          </w:tcPr>
          <w:p w:rsidR="00A41C81" w:rsidRDefault="00C32F16">
            <w:r w:rsidRPr="00C32F16">
              <w:t>Persons in employment by occupation 16+</w:t>
            </w:r>
          </w:p>
        </w:tc>
        <w:tc>
          <w:tcPr>
            <w:tcW w:w="5811" w:type="dxa"/>
          </w:tcPr>
          <w:p w:rsidR="00A41C81" w:rsidRPr="0087099C" w:rsidRDefault="00C32F16" w:rsidP="00A870FD">
            <w:r w:rsidRPr="0087099C">
              <w:rPr>
                <w:rStyle w:val="Hyperlink"/>
                <w:color w:val="auto"/>
                <w:u w:val="none"/>
              </w:rPr>
              <w:t xml:space="preserve">Table 2.18 </w:t>
            </w:r>
            <w:r w:rsidR="008B3399" w:rsidRPr="0087099C">
              <w:rPr>
                <w:rStyle w:val="Hyperlink"/>
                <w:color w:val="auto"/>
                <w:u w:val="none"/>
              </w:rPr>
              <w:t>Employment by occupation</w:t>
            </w:r>
            <w:r w:rsidR="008B3399" w:rsidRPr="0087099C" w:rsidDel="008B3399">
              <w:t xml:space="preserve"> </w:t>
            </w:r>
          </w:p>
        </w:tc>
        <w:tc>
          <w:tcPr>
            <w:tcW w:w="2127" w:type="dxa"/>
          </w:tcPr>
          <w:p w:rsidR="00A41C81" w:rsidRDefault="00113796">
            <w:r>
              <w:t>Quarterly (with LMR)</w:t>
            </w:r>
          </w:p>
        </w:tc>
      </w:tr>
      <w:tr w:rsidR="00A41C81" w:rsidTr="00113796">
        <w:trPr>
          <w:trHeight w:val="277"/>
        </w:trPr>
        <w:tc>
          <w:tcPr>
            <w:tcW w:w="1696" w:type="dxa"/>
          </w:tcPr>
          <w:p w:rsidR="00A41C81" w:rsidRDefault="001F2F35">
            <w:r>
              <w:t>QS 2.7</w:t>
            </w:r>
          </w:p>
        </w:tc>
        <w:tc>
          <w:tcPr>
            <w:tcW w:w="4962" w:type="dxa"/>
          </w:tcPr>
          <w:p w:rsidR="00A41C81" w:rsidRDefault="00496B7B">
            <w:r w:rsidRPr="00496B7B">
              <w:t>Daily sickness absence rates of employees 16+</w:t>
            </w:r>
          </w:p>
        </w:tc>
        <w:tc>
          <w:tcPr>
            <w:tcW w:w="5811" w:type="dxa"/>
          </w:tcPr>
          <w:p w:rsidR="00A41C81" w:rsidRPr="0087099C" w:rsidRDefault="00496B7B">
            <w:r w:rsidRPr="0087099C">
              <w:t>Available on request</w:t>
            </w:r>
          </w:p>
        </w:tc>
        <w:tc>
          <w:tcPr>
            <w:tcW w:w="2127" w:type="dxa"/>
          </w:tcPr>
          <w:p w:rsidR="00A41C81" w:rsidRDefault="004E12D0">
            <w:r>
              <w:t>As requested</w:t>
            </w:r>
          </w:p>
        </w:tc>
      </w:tr>
      <w:tr w:rsidR="00A41C81" w:rsidTr="00C32F16">
        <w:tc>
          <w:tcPr>
            <w:tcW w:w="1696" w:type="dxa"/>
          </w:tcPr>
          <w:p w:rsidR="00A41C81" w:rsidRDefault="001F2F35">
            <w:r>
              <w:t>QS 2.8</w:t>
            </w:r>
          </w:p>
        </w:tc>
        <w:tc>
          <w:tcPr>
            <w:tcW w:w="4962" w:type="dxa"/>
          </w:tcPr>
          <w:p w:rsidR="00A41C81" w:rsidRDefault="00496B7B">
            <w:r w:rsidRPr="00496B7B">
              <w:t>Employment by sex and local government district 16-64</w:t>
            </w:r>
          </w:p>
        </w:tc>
        <w:tc>
          <w:tcPr>
            <w:tcW w:w="5811" w:type="dxa"/>
          </w:tcPr>
          <w:p w:rsidR="00A41C81" w:rsidRPr="0087099C" w:rsidRDefault="00496B7B" w:rsidP="00C1332A">
            <w:r w:rsidRPr="0087099C">
              <w:rPr>
                <w:rStyle w:val="Hyperlink"/>
                <w:color w:val="auto"/>
                <w:u w:val="none"/>
              </w:rPr>
              <w:t>Table 2.19 Employment by sex and local government district</w:t>
            </w:r>
            <w:r w:rsidRPr="0087099C">
              <w:t xml:space="preserve"> </w:t>
            </w:r>
          </w:p>
        </w:tc>
        <w:tc>
          <w:tcPr>
            <w:tcW w:w="2127" w:type="dxa"/>
          </w:tcPr>
          <w:p w:rsidR="00A41C81" w:rsidRDefault="00113796">
            <w:r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3.1</w:t>
            </w:r>
          </w:p>
        </w:tc>
        <w:tc>
          <w:tcPr>
            <w:tcW w:w="4962" w:type="dxa"/>
          </w:tcPr>
          <w:p w:rsidR="00A41C81" w:rsidRDefault="00224605">
            <w:r w:rsidRPr="00224605">
              <w:t>Economic activity by sex 16-64</w:t>
            </w:r>
          </w:p>
        </w:tc>
        <w:tc>
          <w:tcPr>
            <w:tcW w:w="5811" w:type="dxa"/>
          </w:tcPr>
          <w:p w:rsidR="00A41C81" w:rsidRPr="0087099C" w:rsidRDefault="0087099C" w:rsidP="002F56C1">
            <w:r w:rsidRPr="0087099C">
              <w:rPr>
                <w:rStyle w:val="Hyperlink"/>
                <w:color w:val="auto"/>
                <w:u w:val="none"/>
              </w:rPr>
              <w:t>Table</w:t>
            </w:r>
            <w:r w:rsidR="00224605" w:rsidRPr="0087099C">
              <w:rPr>
                <w:rStyle w:val="Hyperlink"/>
                <w:color w:val="auto"/>
                <w:u w:val="none"/>
              </w:rPr>
              <w:t xml:space="preserve"> 2.3 key </w:t>
            </w:r>
            <w:r w:rsidR="002F56C1" w:rsidRPr="0087099C">
              <w:rPr>
                <w:rStyle w:val="Hyperlink"/>
                <w:color w:val="auto"/>
                <w:u w:val="none"/>
              </w:rPr>
              <w:t xml:space="preserve">data </w:t>
            </w:r>
            <w:r w:rsidR="00224605" w:rsidRPr="0087099C">
              <w:rPr>
                <w:rStyle w:val="Hyperlink"/>
                <w:color w:val="auto"/>
                <w:u w:val="none"/>
              </w:rPr>
              <w:t>historical series</w:t>
            </w:r>
          </w:p>
        </w:tc>
        <w:tc>
          <w:tcPr>
            <w:tcW w:w="2127" w:type="dxa"/>
          </w:tcPr>
          <w:p w:rsidR="00A41C81" w:rsidRDefault="00B20A3C">
            <w:r>
              <w:t>Monthly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lastRenderedPageBreak/>
              <w:t>QS 3.2</w:t>
            </w:r>
          </w:p>
        </w:tc>
        <w:tc>
          <w:tcPr>
            <w:tcW w:w="4962" w:type="dxa"/>
          </w:tcPr>
          <w:p w:rsidR="00113796" w:rsidRDefault="00113796" w:rsidP="00113796">
            <w:r w:rsidRPr="00224605">
              <w:t>Economic activity by sex and local government district 16-64</w:t>
            </w:r>
          </w:p>
        </w:tc>
        <w:tc>
          <w:tcPr>
            <w:tcW w:w="5811" w:type="dxa"/>
          </w:tcPr>
          <w:p w:rsidR="00113796" w:rsidRPr="0087099C" w:rsidRDefault="00113796" w:rsidP="00113796">
            <w:r w:rsidRPr="0087099C">
              <w:rPr>
                <w:rStyle w:val="Hyperlink"/>
                <w:color w:val="auto"/>
                <w:u w:val="none"/>
              </w:rPr>
              <w:t>Table 2.20 Economic activity by sex and local government district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4.1</w:t>
            </w:r>
          </w:p>
        </w:tc>
        <w:tc>
          <w:tcPr>
            <w:tcW w:w="4962" w:type="dxa"/>
          </w:tcPr>
          <w:p w:rsidR="00113796" w:rsidRDefault="00113796" w:rsidP="00113796">
            <w:r w:rsidRPr="00BC6B08">
              <w:t>Economic Inactivity by sex 16-64</w:t>
            </w:r>
          </w:p>
        </w:tc>
        <w:tc>
          <w:tcPr>
            <w:tcW w:w="5811" w:type="dxa"/>
          </w:tcPr>
          <w:p w:rsidR="00113796" w:rsidRPr="0087099C" w:rsidRDefault="00113796" w:rsidP="00BF3CB8">
            <w:r w:rsidRPr="0087099C">
              <w:rPr>
                <w:rStyle w:val="Hyperlink"/>
                <w:color w:val="auto"/>
                <w:u w:val="none"/>
              </w:rPr>
              <w:t xml:space="preserve">Table 2.21 </w:t>
            </w:r>
            <w:r w:rsidR="002F56C1" w:rsidRPr="0087099C">
              <w:rPr>
                <w:rStyle w:val="Hyperlink"/>
                <w:color w:val="auto"/>
                <w:u w:val="none"/>
              </w:rPr>
              <w:t>Economic i</w:t>
            </w:r>
            <w:r w:rsidR="00BF3CB8" w:rsidRPr="0087099C">
              <w:rPr>
                <w:rStyle w:val="Hyperlink"/>
                <w:color w:val="auto"/>
                <w:u w:val="none"/>
              </w:rPr>
              <w:t>nactivity by sex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4.2</w:t>
            </w:r>
          </w:p>
        </w:tc>
        <w:tc>
          <w:tcPr>
            <w:tcW w:w="4962" w:type="dxa"/>
          </w:tcPr>
          <w:p w:rsidR="00113796" w:rsidRDefault="00113796" w:rsidP="005D567F">
            <w:r w:rsidRPr="00BC6B08">
              <w:t xml:space="preserve">Age distribution of the economically inactive NI </w:t>
            </w:r>
            <w:r w:rsidR="005D567F">
              <w:t>&amp;</w:t>
            </w:r>
            <w:r w:rsidRPr="00BC6B08">
              <w:t>UK 16+</w:t>
            </w:r>
          </w:p>
        </w:tc>
        <w:tc>
          <w:tcPr>
            <w:tcW w:w="5811" w:type="dxa"/>
          </w:tcPr>
          <w:p w:rsidR="00113796" w:rsidRPr="0087099C" w:rsidRDefault="00113796" w:rsidP="0087099C">
            <w:r w:rsidRPr="0087099C">
              <w:rPr>
                <w:rStyle w:val="Hyperlink"/>
                <w:color w:val="auto"/>
                <w:u w:val="none"/>
              </w:rPr>
              <w:t xml:space="preserve">Table 2.22 </w:t>
            </w:r>
            <w:r w:rsidR="008B3399" w:rsidRPr="0087099C">
              <w:rPr>
                <w:rStyle w:val="Hyperlink"/>
                <w:color w:val="auto"/>
                <w:u w:val="none"/>
              </w:rPr>
              <w:t>Economically inactive by age</w:t>
            </w:r>
            <w:r w:rsidR="008B3399" w:rsidRPr="0087099C">
              <w:t xml:space="preserve"> 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4.3</w:t>
            </w:r>
          </w:p>
        </w:tc>
        <w:tc>
          <w:tcPr>
            <w:tcW w:w="4962" w:type="dxa"/>
          </w:tcPr>
          <w:p w:rsidR="00113796" w:rsidRDefault="00113796" w:rsidP="005D567F">
            <w:r w:rsidRPr="00094101">
              <w:t xml:space="preserve">Reason for economic inactivity NI </w:t>
            </w:r>
            <w:r w:rsidR="005D567F">
              <w:t>&amp;</w:t>
            </w:r>
            <w:r w:rsidRPr="00094101">
              <w:t xml:space="preserve"> UK 16-64</w:t>
            </w:r>
          </w:p>
        </w:tc>
        <w:tc>
          <w:tcPr>
            <w:tcW w:w="5811" w:type="dxa"/>
          </w:tcPr>
          <w:p w:rsidR="00113796" w:rsidRPr="0087099C" w:rsidRDefault="00113796" w:rsidP="0087099C">
            <w:r w:rsidRPr="0087099C">
              <w:rPr>
                <w:rStyle w:val="Hyperlink"/>
                <w:color w:val="auto"/>
                <w:u w:val="none"/>
              </w:rPr>
              <w:t xml:space="preserve">Table 2.23 </w:t>
            </w:r>
            <w:r w:rsidR="008B3399" w:rsidRPr="0087099C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 xml:space="preserve">Economic inactivity by reason 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 xml:space="preserve">QS 4.4 </w:t>
            </w:r>
          </w:p>
        </w:tc>
        <w:tc>
          <w:tcPr>
            <w:tcW w:w="4962" w:type="dxa"/>
          </w:tcPr>
          <w:p w:rsidR="00113796" w:rsidRDefault="00113796" w:rsidP="00113796">
            <w:r w:rsidRPr="00B20A3C">
              <w:t>Economic inactivity by local government district 16-64</w:t>
            </w:r>
          </w:p>
        </w:tc>
        <w:tc>
          <w:tcPr>
            <w:tcW w:w="5811" w:type="dxa"/>
          </w:tcPr>
          <w:p w:rsidR="00113796" w:rsidRPr="0087099C" w:rsidRDefault="00113796" w:rsidP="002F56C1">
            <w:r w:rsidRPr="0087099C">
              <w:rPr>
                <w:rStyle w:val="Hyperlink"/>
                <w:color w:val="auto"/>
                <w:u w:val="none"/>
              </w:rPr>
              <w:t>Table 2.24 Economic inactivit</w:t>
            </w:r>
            <w:r w:rsidR="002F56C1" w:rsidRPr="0087099C">
              <w:rPr>
                <w:rStyle w:val="Hyperlink"/>
                <w:color w:val="auto"/>
                <w:u w:val="none"/>
              </w:rPr>
              <w:t>y by local government district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8.1</w:t>
            </w:r>
          </w:p>
        </w:tc>
        <w:tc>
          <w:tcPr>
            <w:tcW w:w="4962" w:type="dxa"/>
          </w:tcPr>
          <w:p w:rsidR="00A41C81" w:rsidRDefault="00B20A3C">
            <w:r w:rsidRPr="00B20A3C">
              <w:t>Employee and self-employment 16+</w:t>
            </w:r>
          </w:p>
        </w:tc>
        <w:tc>
          <w:tcPr>
            <w:tcW w:w="5811" w:type="dxa"/>
          </w:tcPr>
          <w:p w:rsidR="00A41C81" w:rsidRPr="0087099C" w:rsidRDefault="002F56C1" w:rsidP="002F56C1">
            <w:r w:rsidRPr="0087099C">
              <w:rPr>
                <w:rStyle w:val="Hyperlink"/>
                <w:color w:val="auto"/>
                <w:u w:val="none"/>
              </w:rPr>
              <w:t>Table</w:t>
            </w:r>
            <w:r w:rsidR="0087099C" w:rsidRPr="0087099C">
              <w:rPr>
                <w:rStyle w:val="Hyperlink"/>
                <w:color w:val="auto"/>
                <w:u w:val="none"/>
              </w:rPr>
              <w:t xml:space="preserve"> 2.8</w:t>
            </w:r>
            <w:r w:rsidR="00B20A3C" w:rsidRPr="0087099C">
              <w:rPr>
                <w:rStyle w:val="Hyperlink"/>
                <w:color w:val="auto"/>
                <w:u w:val="none"/>
              </w:rPr>
              <w:t xml:space="preserve"> key </w:t>
            </w:r>
            <w:r w:rsidRPr="0087099C">
              <w:rPr>
                <w:rStyle w:val="Hyperlink"/>
                <w:color w:val="auto"/>
                <w:u w:val="none"/>
              </w:rPr>
              <w:t>data historical series</w:t>
            </w:r>
          </w:p>
        </w:tc>
        <w:tc>
          <w:tcPr>
            <w:tcW w:w="2127" w:type="dxa"/>
          </w:tcPr>
          <w:p w:rsidR="00A41C81" w:rsidRDefault="00B20A3C">
            <w:r>
              <w:t>Monthly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8.2</w:t>
            </w:r>
          </w:p>
        </w:tc>
        <w:tc>
          <w:tcPr>
            <w:tcW w:w="4962" w:type="dxa"/>
          </w:tcPr>
          <w:p w:rsidR="00A41C81" w:rsidRDefault="00B20A3C">
            <w:r w:rsidRPr="00B20A3C">
              <w:t>Self-employment by sex 16+</w:t>
            </w:r>
          </w:p>
        </w:tc>
        <w:tc>
          <w:tcPr>
            <w:tcW w:w="5811" w:type="dxa"/>
          </w:tcPr>
          <w:p w:rsidR="00A41C81" w:rsidRPr="0087099C" w:rsidRDefault="00B20A3C">
            <w:r w:rsidRPr="0087099C">
              <w:rPr>
                <w:rStyle w:val="Hyperlink"/>
                <w:color w:val="auto"/>
                <w:u w:val="none"/>
              </w:rPr>
              <w:t xml:space="preserve">Table 2.25 </w:t>
            </w:r>
            <w:r w:rsidR="002F56C1" w:rsidRPr="0087099C">
              <w:rPr>
                <w:rStyle w:val="Hyperlink"/>
                <w:color w:val="auto"/>
                <w:u w:val="none"/>
              </w:rPr>
              <w:t>Self-employment by sex</w:t>
            </w:r>
          </w:p>
        </w:tc>
        <w:tc>
          <w:tcPr>
            <w:tcW w:w="2127" w:type="dxa"/>
          </w:tcPr>
          <w:p w:rsidR="00A41C81" w:rsidRDefault="00113796">
            <w:r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8.3</w:t>
            </w:r>
          </w:p>
        </w:tc>
        <w:tc>
          <w:tcPr>
            <w:tcW w:w="4962" w:type="dxa"/>
          </w:tcPr>
          <w:p w:rsidR="00A41C81" w:rsidRDefault="00B20A3C">
            <w:r w:rsidRPr="00B20A3C">
              <w:t>Self-employment by age group 16+</w:t>
            </w:r>
          </w:p>
        </w:tc>
        <w:tc>
          <w:tcPr>
            <w:tcW w:w="5811" w:type="dxa"/>
          </w:tcPr>
          <w:p w:rsidR="00A41C81" w:rsidRPr="0087099C" w:rsidRDefault="00B20A3C">
            <w:r w:rsidRPr="0087099C">
              <w:rPr>
                <w:rStyle w:val="Hyperlink"/>
                <w:color w:val="auto"/>
                <w:u w:val="none"/>
              </w:rPr>
              <w:t xml:space="preserve">Table 2.26 </w:t>
            </w:r>
            <w:r w:rsidR="002F56C1" w:rsidRPr="0087099C">
              <w:rPr>
                <w:rStyle w:val="Hyperlink"/>
                <w:color w:val="auto"/>
                <w:u w:val="none"/>
              </w:rPr>
              <w:t>Self-employment by age group</w:t>
            </w:r>
          </w:p>
        </w:tc>
        <w:tc>
          <w:tcPr>
            <w:tcW w:w="2127" w:type="dxa"/>
          </w:tcPr>
          <w:p w:rsidR="00A41C81" w:rsidRDefault="00B20A3C">
            <w:r>
              <w:t>Quarterly</w:t>
            </w:r>
            <w:r w:rsidR="00113796">
              <w:t xml:space="preserve">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8.4</w:t>
            </w:r>
          </w:p>
        </w:tc>
        <w:tc>
          <w:tcPr>
            <w:tcW w:w="4962" w:type="dxa"/>
          </w:tcPr>
          <w:p w:rsidR="00113796" w:rsidRDefault="00896229" w:rsidP="00113796">
            <w:r w:rsidRPr="00896229">
              <w:t>Highest qualification of the self-employed and those in employment 16-64</w:t>
            </w:r>
          </w:p>
        </w:tc>
        <w:tc>
          <w:tcPr>
            <w:tcW w:w="5811" w:type="dxa"/>
          </w:tcPr>
          <w:p w:rsidR="00113796" w:rsidRPr="0087099C" w:rsidRDefault="00113796" w:rsidP="002F56C1">
            <w:r w:rsidRPr="0087099C">
              <w:rPr>
                <w:rStyle w:val="Hyperlink"/>
                <w:color w:val="auto"/>
                <w:u w:val="none"/>
              </w:rPr>
              <w:t xml:space="preserve">Table 2.27 </w:t>
            </w:r>
            <w:r w:rsidR="00896229" w:rsidRPr="0087099C">
              <w:rPr>
                <w:rStyle w:val="Hyperlink"/>
                <w:color w:val="auto"/>
                <w:u w:val="none"/>
              </w:rPr>
              <w:t>Highest qualification of the self-e</w:t>
            </w:r>
            <w:r w:rsidR="002F56C1" w:rsidRPr="0087099C">
              <w:rPr>
                <w:rStyle w:val="Hyperlink"/>
                <w:color w:val="auto"/>
                <w:u w:val="none"/>
              </w:rPr>
              <w:t>mployed and those in employment</w:t>
            </w:r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8.5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Percentage of self-employed persons by industry section 16+</w:t>
            </w:r>
          </w:p>
        </w:tc>
        <w:tc>
          <w:tcPr>
            <w:tcW w:w="5811" w:type="dxa"/>
          </w:tcPr>
          <w:p w:rsidR="00113796" w:rsidRPr="0087099C" w:rsidRDefault="00896229" w:rsidP="002B5DD5">
            <w:r w:rsidRPr="0087099C">
              <w:rPr>
                <w:rStyle w:val="Hyperlink"/>
                <w:color w:val="auto"/>
                <w:u w:val="none"/>
              </w:rPr>
              <w:t>Table 2.28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8B3399" w:rsidRPr="0087099C">
              <w:rPr>
                <w:rStyle w:val="Hyperlink"/>
                <w:color w:val="auto"/>
                <w:u w:val="none"/>
              </w:rPr>
              <w:t>Self-employed persons by industry section</w:t>
            </w:r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 xml:space="preserve">QS 8.6 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Percentage of self-employed persons by occupation 16+</w:t>
            </w:r>
          </w:p>
        </w:tc>
        <w:tc>
          <w:tcPr>
            <w:tcW w:w="5811" w:type="dxa"/>
          </w:tcPr>
          <w:p w:rsidR="00113796" w:rsidRPr="0087099C" w:rsidRDefault="00896229" w:rsidP="002B5DD5">
            <w:pPr>
              <w:rPr>
                <w:b/>
              </w:rPr>
            </w:pPr>
            <w:r w:rsidRPr="0087099C">
              <w:rPr>
                <w:rStyle w:val="Hyperlink"/>
                <w:color w:val="auto"/>
                <w:u w:val="none"/>
              </w:rPr>
              <w:t>Table 2.29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8B3399" w:rsidRPr="0087099C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>Self-employed persons by occupation</w:t>
            </w:r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8.7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Self-employment rate by UK region 16+</w:t>
            </w:r>
          </w:p>
        </w:tc>
        <w:tc>
          <w:tcPr>
            <w:tcW w:w="5811" w:type="dxa"/>
          </w:tcPr>
          <w:p w:rsidR="00113796" w:rsidRDefault="00612758" w:rsidP="00113796">
            <w:r>
              <w:t xml:space="preserve">See </w:t>
            </w:r>
            <w:hyperlink r:id="rId7" w:history="1">
              <w:r w:rsidRPr="00612758">
                <w:rPr>
                  <w:rStyle w:val="Hyperlink"/>
                </w:rPr>
                <w:t>Table JOBS04</w:t>
              </w:r>
            </w:hyperlink>
            <w:r>
              <w:t xml:space="preserve"> for UK</w:t>
            </w:r>
            <w:r w:rsidR="00F514DB">
              <w:t xml:space="preserve"> self-employment by industry totals</w:t>
            </w:r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496B7B" w:rsidTr="00AE2D7D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Education and Training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6.1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Qualifications by economic activity 16-64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2.31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B1527D" w:rsidRPr="0087099C">
              <w:rPr>
                <w:rStyle w:val="Hyperlink"/>
                <w:color w:val="auto"/>
                <w:u w:val="none"/>
              </w:rPr>
              <w:t>Highest q</w:t>
            </w:r>
            <w:r w:rsidR="007245F4" w:rsidRPr="0087099C">
              <w:rPr>
                <w:rStyle w:val="Hyperlink"/>
                <w:color w:val="auto"/>
                <w:u w:val="none"/>
              </w:rPr>
              <w:t>ualificati</w:t>
            </w:r>
            <w:r w:rsidR="00B1527D" w:rsidRPr="0087099C">
              <w:rPr>
                <w:rStyle w:val="Hyperlink"/>
                <w:color w:val="auto"/>
                <w:u w:val="none"/>
              </w:rPr>
              <w:t>on by labour market status</w:t>
            </w:r>
          </w:p>
        </w:tc>
        <w:tc>
          <w:tcPr>
            <w:tcW w:w="2127" w:type="dxa"/>
          </w:tcPr>
          <w:p w:rsidR="00113796" w:rsidRDefault="00113796" w:rsidP="00113796">
            <w:r w:rsidRPr="00DA7C48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6.2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Percentage of employees receiving job-related training by age group 16-64</w:t>
            </w:r>
          </w:p>
        </w:tc>
        <w:tc>
          <w:tcPr>
            <w:tcW w:w="5811" w:type="dxa"/>
          </w:tcPr>
          <w:p w:rsidR="00113796" w:rsidRPr="0087099C" w:rsidRDefault="00896229" w:rsidP="008B3399">
            <w:r w:rsidRPr="0087099C">
              <w:rPr>
                <w:rStyle w:val="Hyperlink"/>
                <w:color w:val="auto"/>
                <w:u w:val="none"/>
              </w:rPr>
              <w:t>Table 2.32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8B3399" w:rsidRPr="0087099C">
              <w:rPr>
                <w:rStyle w:val="Hyperlink"/>
                <w:color w:val="auto"/>
                <w:u w:val="none"/>
              </w:rPr>
              <w:t>Employees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receiving job-rel</w:t>
            </w:r>
            <w:r w:rsidR="00B1527D" w:rsidRPr="0087099C">
              <w:rPr>
                <w:rStyle w:val="Hyperlink"/>
                <w:color w:val="auto"/>
                <w:u w:val="none"/>
              </w:rPr>
              <w:t>ated training by age group</w:t>
            </w:r>
          </w:p>
        </w:tc>
        <w:tc>
          <w:tcPr>
            <w:tcW w:w="2127" w:type="dxa"/>
          </w:tcPr>
          <w:p w:rsidR="00113796" w:rsidRDefault="00113796" w:rsidP="00113796">
            <w:r w:rsidRPr="00DA7C48">
              <w:t>Quarterly (with LMR)</w:t>
            </w:r>
          </w:p>
        </w:tc>
      </w:tr>
      <w:tr w:rsidR="00496B7B" w:rsidTr="00817A2D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Disability and the Labour Market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7.1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Disability by age and sex 16-64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2.33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B1527D" w:rsidRPr="0087099C">
              <w:rPr>
                <w:rStyle w:val="Hyperlink"/>
                <w:color w:val="auto"/>
                <w:u w:val="none"/>
              </w:rPr>
              <w:t>Disability by age and sex</w:t>
            </w:r>
          </w:p>
        </w:tc>
        <w:tc>
          <w:tcPr>
            <w:tcW w:w="2127" w:type="dxa"/>
          </w:tcPr>
          <w:p w:rsidR="00113796" w:rsidRDefault="00113796" w:rsidP="00113796">
            <w:r w:rsidRPr="007740BD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7.2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Qualifications of those with and without a disability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2.34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8B3399" w:rsidRPr="0087099C">
              <w:rPr>
                <w:rStyle w:val="Hyperlink"/>
                <w:color w:val="auto"/>
                <w:u w:val="none"/>
              </w:rPr>
              <w:t>Highest qualification of persons with or without a disability</w:t>
            </w:r>
          </w:p>
        </w:tc>
        <w:tc>
          <w:tcPr>
            <w:tcW w:w="2127" w:type="dxa"/>
          </w:tcPr>
          <w:p w:rsidR="00113796" w:rsidRDefault="00113796" w:rsidP="00113796">
            <w:r w:rsidRPr="007740BD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7.3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Economic activity of those with or without a disability 16-64</w:t>
            </w:r>
          </w:p>
        </w:tc>
        <w:tc>
          <w:tcPr>
            <w:tcW w:w="5811" w:type="dxa"/>
          </w:tcPr>
          <w:p w:rsidR="00113796" w:rsidRPr="0087099C" w:rsidRDefault="00896229" w:rsidP="00B1527D">
            <w:r w:rsidRPr="0087099C">
              <w:rPr>
                <w:rStyle w:val="Hyperlink"/>
                <w:color w:val="auto"/>
                <w:u w:val="none"/>
              </w:rPr>
              <w:t>Table 2.35</w:t>
            </w:r>
            <w:r w:rsidR="007245F4" w:rsidRPr="0087099C">
              <w:rPr>
                <w:rStyle w:val="Hyperlink"/>
                <w:color w:val="auto"/>
                <w:u w:val="none"/>
              </w:rPr>
              <w:t xml:space="preserve"> Labour market status of persons with or without a disability</w:t>
            </w:r>
            <w:r w:rsidR="007245F4" w:rsidRPr="0087099C">
              <w:t xml:space="preserve"> </w:t>
            </w:r>
          </w:p>
        </w:tc>
        <w:tc>
          <w:tcPr>
            <w:tcW w:w="2127" w:type="dxa"/>
          </w:tcPr>
          <w:p w:rsidR="00113796" w:rsidRDefault="00113796" w:rsidP="00113796">
            <w:r w:rsidRPr="007740BD">
              <w:t>Quarterly (with LMR)</w:t>
            </w:r>
          </w:p>
        </w:tc>
      </w:tr>
      <w:tr w:rsidR="00496B7B" w:rsidTr="00991435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Graduates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9.1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Number of NI graduates 16-64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2.36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B1527D" w:rsidRPr="0087099C">
              <w:rPr>
                <w:rStyle w:val="Hyperlink"/>
                <w:color w:val="auto"/>
                <w:u w:val="none"/>
              </w:rPr>
              <w:t>Number of NI graduates</w:t>
            </w:r>
          </w:p>
        </w:tc>
        <w:tc>
          <w:tcPr>
            <w:tcW w:w="2127" w:type="dxa"/>
          </w:tcPr>
          <w:p w:rsidR="00113796" w:rsidRDefault="00113796" w:rsidP="00113796">
            <w:r w:rsidRPr="00F02681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9.2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Number of graduates by age group 16-64</w:t>
            </w:r>
          </w:p>
        </w:tc>
        <w:tc>
          <w:tcPr>
            <w:tcW w:w="5811" w:type="dxa"/>
          </w:tcPr>
          <w:p w:rsidR="00113796" w:rsidRPr="0087099C" w:rsidRDefault="00896229" w:rsidP="00B1527D">
            <w:r w:rsidRPr="0087099C">
              <w:rPr>
                <w:rStyle w:val="Hyperlink"/>
                <w:color w:val="auto"/>
                <w:u w:val="none"/>
              </w:rPr>
              <w:t>Table 2.37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Number of graduates by </w:t>
            </w:r>
            <w:r w:rsidR="00B1527D" w:rsidRPr="0087099C">
              <w:rPr>
                <w:rStyle w:val="Hyperlink"/>
                <w:color w:val="auto"/>
                <w:u w:val="none"/>
              </w:rPr>
              <w:t>age</w:t>
            </w:r>
          </w:p>
        </w:tc>
        <w:tc>
          <w:tcPr>
            <w:tcW w:w="2127" w:type="dxa"/>
          </w:tcPr>
          <w:p w:rsidR="00113796" w:rsidRDefault="00113796" w:rsidP="00113796">
            <w:r w:rsidRPr="00F02681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lastRenderedPageBreak/>
              <w:t>QS 9.3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Graduate and non-graduate employment rates by UK region 16-64</w:t>
            </w:r>
          </w:p>
        </w:tc>
        <w:tc>
          <w:tcPr>
            <w:tcW w:w="5811" w:type="dxa"/>
          </w:tcPr>
          <w:p w:rsidR="00113796" w:rsidRDefault="00F514DB" w:rsidP="00F514DB">
            <w:r>
              <w:t xml:space="preserve">See data related to Graduates in the UK labour market </w:t>
            </w:r>
            <w:hyperlink r:id="rId8" w:anchor="graduates-and-non-graduates-in-work" w:history="1">
              <w:r w:rsidRPr="00F514DB">
                <w:rPr>
                  <w:rStyle w:val="Hyperlink"/>
                </w:rPr>
                <w:t>here</w:t>
              </w:r>
            </w:hyperlink>
          </w:p>
        </w:tc>
        <w:tc>
          <w:tcPr>
            <w:tcW w:w="2127" w:type="dxa"/>
          </w:tcPr>
          <w:p w:rsidR="00113796" w:rsidRDefault="00E77A6B" w:rsidP="00113796">
            <w:r>
              <w:t>Annually, next release date TBC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9.4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Occupational groups for graduates and non-graduates 16-64</w:t>
            </w:r>
          </w:p>
        </w:tc>
        <w:tc>
          <w:tcPr>
            <w:tcW w:w="5811" w:type="dxa"/>
          </w:tcPr>
          <w:p w:rsidR="00113796" w:rsidRPr="0087099C" w:rsidRDefault="00896229" w:rsidP="00B1527D">
            <w:r w:rsidRPr="0087099C">
              <w:rPr>
                <w:rStyle w:val="Hyperlink"/>
                <w:color w:val="auto"/>
                <w:u w:val="none"/>
              </w:rPr>
              <w:t>Table 2.39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Occupational groups </w:t>
            </w:r>
            <w:r w:rsidR="00B1527D" w:rsidRPr="0087099C">
              <w:rPr>
                <w:rStyle w:val="Hyperlink"/>
                <w:color w:val="auto"/>
                <w:u w:val="none"/>
              </w:rPr>
              <w:t>for graduates and non-graduates</w:t>
            </w:r>
          </w:p>
        </w:tc>
        <w:tc>
          <w:tcPr>
            <w:tcW w:w="2127" w:type="dxa"/>
          </w:tcPr>
          <w:p w:rsidR="00113796" w:rsidRDefault="00113796" w:rsidP="00113796">
            <w:r w:rsidRPr="00F02681">
              <w:t>Quarterly (with LMR)</w:t>
            </w:r>
          </w:p>
        </w:tc>
      </w:tr>
      <w:tr w:rsidR="00496B7B" w:rsidTr="00D21B4A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Not in Education, Employment or Training (NEET)</w:t>
            </w:r>
          </w:p>
        </w:tc>
      </w:tr>
      <w:tr w:rsidR="00496B7B" w:rsidTr="00C32F16">
        <w:tc>
          <w:tcPr>
            <w:tcW w:w="1696" w:type="dxa"/>
          </w:tcPr>
          <w:p w:rsidR="00496B7B" w:rsidRDefault="00496B7B">
            <w:r>
              <w:t>QS 5.1</w:t>
            </w:r>
          </w:p>
        </w:tc>
        <w:tc>
          <w:tcPr>
            <w:tcW w:w="4962" w:type="dxa"/>
          </w:tcPr>
          <w:p w:rsidR="00496B7B" w:rsidRDefault="007C2B1E">
            <w:r w:rsidRPr="007C2B1E">
              <w:t>Not in Education Employment or Training (NEET) 16-24</w:t>
            </w:r>
          </w:p>
        </w:tc>
        <w:tc>
          <w:tcPr>
            <w:tcW w:w="5811" w:type="dxa"/>
          </w:tcPr>
          <w:p w:rsidR="00496B7B" w:rsidRPr="0087099C" w:rsidRDefault="00896229">
            <w:r w:rsidRPr="0087099C">
              <w:rPr>
                <w:rStyle w:val="Hyperlink"/>
                <w:color w:val="auto"/>
                <w:u w:val="none"/>
              </w:rPr>
              <w:t>Table 2.40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Not in Education Employment or Training (NEET) 16-24</w:t>
            </w:r>
          </w:p>
        </w:tc>
        <w:tc>
          <w:tcPr>
            <w:tcW w:w="2127" w:type="dxa"/>
          </w:tcPr>
          <w:p w:rsidR="00496B7B" w:rsidRDefault="00113796">
            <w:r>
              <w:t>Quarterly (1 week to 10 days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5.2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Economic status of young people aged 16-24</w:t>
            </w:r>
          </w:p>
        </w:tc>
        <w:tc>
          <w:tcPr>
            <w:tcW w:w="5811" w:type="dxa"/>
          </w:tcPr>
          <w:p w:rsidR="008B3399" w:rsidRPr="0087099C" w:rsidRDefault="00896229" w:rsidP="008B339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87099C">
              <w:rPr>
                <w:rStyle w:val="Hyperlink"/>
                <w:color w:val="auto"/>
                <w:u w:val="none"/>
              </w:rPr>
              <w:t>Table 2.41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</w:t>
            </w:r>
            <w:r w:rsidR="008B3399" w:rsidRPr="0087099C">
              <w:rPr>
                <w:rStyle w:val="Hyperlink"/>
                <w:color w:val="auto"/>
                <w:u w:val="none"/>
              </w:rPr>
              <w:t>Labour Market status of young people aged 16-24</w:t>
            </w:r>
          </w:p>
          <w:p w:rsidR="00113796" w:rsidRPr="0087099C" w:rsidRDefault="00113796" w:rsidP="00113796"/>
        </w:tc>
        <w:tc>
          <w:tcPr>
            <w:tcW w:w="2127" w:type="dxa"/>
          </w:tcPr>
          <w:p w:rsidR="00113796" w:rsidRDefault="00113796" w:rsidP="00113796">
            <w:r w:rsidRPr="00ED575D">
              <w:t>Quarterly (1 week to 10 days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5.3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NEET rate by UK country 16-24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2.42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NEET rate by UK country 16-24</w:t>
            </w:r>
          </w:p>
        </w:tc>
        <w:tc>
          <w:tcPr>
            <w:tcW w:w="2127" w:type="dxa"/>
          </w:tcPr>
          <w:p w:rsidR="00113796" w:rsidRDefault="00113796" w:rsidP="00113796">
            <w:r w:rsidRPr="00ED575D">
              <w:t>Quarterly (1 week to 10 days after LMR)</w:t>
            </w:r>
          </w:p>
        </w:tc>
      </w:tr>
      <w:tr w:rsidR="00496B7B" w:rsidTr="003B27C1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Households</w:t>
            </w:r>
          </w:p>
        </w:tc>
      </w:tr>
      <w:tr w:rsidR="00496B7B" w:rsidTr="00C32F16">
        <w:tc>
          <w:tcPr>
            <w:tcW w:w="1696" w:type="dxa"/>
          </w:tcPr>
          <w:p w:rsidR="00496B7B" w:rsidRDefault="00496B7B">
            <w:r>
              <w:t>QS 10.1</w:t>
            </w:r>
          </w:p>
        </w:tc>
        <w:tc>
          <w:tcPr>
            <w:tcW w:w="4962" w:type="dxa"/>
          </w:tcPr>
          <w:p w:rsidR="00496B7B" w:rsidRDefault="007C2B1E" w:rsidP="005D567F">
            <w:r w:rsidRPr="007C2B1E">
              <w:t xml:space="preserve">Household type </w:t>
            </w:r>
            <w:r w:rsidR="005D567F">
              <w:t>NI &amp;</w:t>
            </w:r>
            <w:r w:rsidRPr="007C2B1E">
              <w:t xml:space="preserve"> UK</w:t>
            </w:r>
          </w:p>
        </w:tc>
        <w:tc>
          <w:tcPr>
            <w:tcW w:w="5811" w:type="dxa"/>
          </w:tcPr>
          <w:p w:rsidR="00496B7B" w:rsidRPr="0087099C" w:rsidRDefault="00896229">
            <w:r w:rsidRPr="0087099C">
              <w:rPr>
                <w:rStyle w:val="Hyperlink"/>
                <w:color w:val="auto"/>
                <w:u w:val="none"/>
              </w:rPr>
              <w:t>Table 2.43</w:t>
            </w:r>
            <w:r w:rsidR="007C2B1E" w:rsidRPr="0087099C">
              <w:rPr>
                <w:rStyle w:val="Hyperlink"/>
                <w:color w:val="auto"/>
                <w:u w:val="none"/>
              </w:rPr>
              <w:t xml:space="preserve"> Household type NI and UK</w:t>
            </w:r>
          </w:p>
        </w:tc>
        <w:tc>
          <w:tcPr>
            <w:tcW w:w="2127" w:type="dxa"/>
          </w:tcPr>
          <w:p w:rsidR="00496B7B" w:rsidRDefault="00113796">
            <w:r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10.2</w:t>
            </w:r>
          </w:p>
        </w:tc>
        <w:tc>
          <w:tcPr>
            <w:tcW w:w="4962" w:type="dxa"/>
          </w:tcPr>
          <w:p w:rsidR="00113796" w:rsidRDefault="005D567F" w:rsidP="00113796">
            <w:r>
              <w:t>C</w:t>
            </w:r>
            <w:r w:rsidR="000D2E2D" w:rsidRPr="000D2E2D">
              <w:t xml:space="preserve">ombined economic </w:t>
            </w:r>
            <w:r>
              <w:t xml:space="preserve">activity </w:t>
            </w:r>
            <w:r w:rsidR="000D2E2D" w:rsidRPr="000D2E2D">
              <w:t>status of household members</w:t>
            </w:r>
            <w:r>
              <w:t xml:space="preserve"> by UK regions</w:t>
            </w:r>
            <w:r w:rsidR="000D2E2D" w:rsidRPr="000D2E2D">
              <w:t xml:space="preserve"> 16-64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2.44</w:t>
            </w:r>
            <w:r w:rsidR="000D2E2D" w:rsidRPr="0087099C">
              <w:rPr>
                <w:rStyle w:val="Hyperlink"/>
                <w:color w:val="auto"/>
                <w:u w:val="none"/>
              </w:rPr>
              <w:t xml:space="preserve"> Households by combined economic status of household members 16-64</w:t>
            </w:r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10.3</w:t>
            </w:r>
          </w:p>
        </w:tc>
        <w:tc>
          <w:tcPr>
            <w:tcW w:w="4962" w:type="dxa"/>
          </w:tcPr>
          <w:p w:rsidR="00113796" w:rsidRDefault="000D2E2D" w:rsidP="00113796">
            <w:r w:rsidRPr="000D2E2D">
              <w:t>Economic activity rates for females 16-64 by number of dependent children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2.45</w:t>
            </w:r>
            <w:r w:rsidR="000D2E2D" w:rsidRPr="0087099C">
              <w:rPr>
                <w:rStyle w:val="Hyperlink"/>
                <w:color w:val="auto"/>
                <w:u w:val="none"/>
              </w:rPr>
              <w:t xml:space="preserve"> Economic activity rates for females 16-64 by number of dependent children</w:t>
            </w:r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10.4</w:t>
            </w:r>
          </w:p>
        </w:tc>
        <w:tc>
          <w:tcPr>
            <w:tcW w:w="4962" w:type="dxa"/>
          </w:tcPr>
          <w:p w:rsidR="00113796" w:rsidRDefault="000D2E2D" w:rsidP="00113796">
            <w:r w:rsidRPr="000D2E2D">
              <w:t>Economic activity rates for females 16-64 with and without dependent children by age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2.46</w:t>
            </w:r>
            <w:r w:rsidR="000D2E2D" w:rsidRPr="0087099C">
              <w:rPr>
                <w:rStyle w:val="Hyperlink"/>
                <w:color w:val="auto"/>
                <w:u w:val="none"/>
              </w:rPr>
              <w:t xml:space="preserve"> Economic activity rates for females 16-64 with and without dependent children by age</w:t>
            </w:r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10.5</w:t>
            </w:r>
          </w:p>
        </w:tc>
        <w:tc>
          <w:tcPr>
            <w:tcW w:w="4962" w:type="dxa"/>
          </w:tcPr>
          <w:p w:rsidR="00113796" w:rsidRDefault="000D2E2D" w:rsidP="00113796">
            <w:r w:rsidRPr="000D2E2D">
              <w:t>Economic activity rates for females 16-64 by age of youngest dependent child</w:t>
            </w:r>
          </w:p>
        </w:tc>
        <w:tc>
          <w:tcPr>
            <w:tcW w:w="5811" w:type="dxa"/>
          </w:tcPr>
          <w:p w:rsidR="00113796" w:rsidRPr="0087099C" w:rsidRDefault="00896229" w:rsidP="00113796">
            <w:r w:rsidRPr="0087099C">
              <w:rPr>
                <w:rStyle w:val="Hyperlink"/>
                <w:color w:val="auto"/>
                <w:u w:val="none"/>
              </w:rPr>
              <w:t>Table 2.47</w:t>
            </w:r>
            <w:r w:rsidR="000D2E2D" w:rsidRPr="0087099C">
              <w:rPr>
                <w:rStyle w:val="Hyperlink"/>
                <w:color w:val="auto"/>
                <w:u w:val="none"/>
              </w:rPr>
              <w:t xml:space="preserve"> Economic activity rates for females 16-64 by age of youngest dependent child</w:t>
            </w:r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</w:tbl>
    <w:p w:rsidR="00A053BB" w:rsidRDefault="00A053BB">
      <w:r>
        <w:t xml:space="preserve"> </w:t>
      </w:r>
    </w:p>
    <w:sectPr w:rsidR="00A053BB" w:rsidSect="00A7686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54" w:rsidRDefault="005E6E54" w:rsidP="00AA4B20">
      <w:pPr>
        <w:spacing w:after="0" w:line="240" w:lineRule="auto"/>
      </w:pPr>
      <w:r>
        <w:separator/>
      </w:r>
    </w:p>
  </w:endnote>
  <w:endnote w:type="continuationSeparator" w:id="0">
    <w:p w:rsidR="005E6E54" w:rsidRDefault="005E6E54" w:rsidP="00AA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54" w:rsidRDefault="005E6E54" w:rsidP="00AA4B20">
      <w:pPr>
        <w:spacing w:after="0" w:line="240" w:lineRule="auto"/>
      </w:pPr>
      <w:r>
        <w:separator/>
      </w:r>
    </w:p>
  </w:footnote>
  <w:footnote w:type="continuationSeparator" w:id="0">
    <w:p w:rsidR="005E6E54" w:rsidRDefault="005E6E54" w:rsidP="00AA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20" w:rsidRDefault="00AA4B20" w:rsidP="00AA4B2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62638" cy="5781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SRA-acronym-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886" cy="58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BB"/>
    <w:rsid w:val="00037F61"/>
    <w:rsid w:val="00041F54"/>
    <w:rsid w:val="00094101"/>
    <w:rsid w:val="000D2E2D"/>
    <w:rsid w:val="00113796"/>
    <w:rsid w:val="001F2F35"/>
    <w:rsid w:val="001F3843"/>
    <w:rsid w:val="00224605"/>
    <w:rsid w:val="002B5DD5"/>
    <w:rsid w:val="002F56C1"/>
    <w:rsid w:val="00397AE3"/>
    <w:rsid w:val="003A3834"/>
    <w:rsid w:val="0049458F"/>
    <w:rsid w:val="0049652B"/>
    <w:rsid w:val="00496B7B"/>
    <w:rsid w:val="004C72D4"/>
    <w:rsid w:val="004E12D0"/>
    <w:rsid w:val="00595A2E"/>
    <w:rsid w:val="005D567F"/>
    <w:rsid w:val="005E6E54"/>
    <w:rsid w:val="00612758"/>
    <w:rsid w:val="00694F00"/>
    <w:rsid w:val="007245F4"/>
    <w:rsid w:val="007C2B1E"/>
    <w:rsid w:val="00812284"/>
    <w:rsid w:val="008464F8"/>
    <w:rsid w:val="0087099C"/>
    <w:rsid w:val="00896229"/>
    <w:rsid w:val="008B3399"/>
    <w:rsid w:val="008C58C0"/>
    <w:rsid w:val="00A053BB"/>
    <w:rsid w:val="00A10FA1"/>
    <w:rsid w:val="00A41C81"/>
    <w:rsid w:val="00A7686B"/>
    <w:rsid w:val="00A870FD"/>
    <w:rsid w:val="00AA4B20"/>
    <w:rsid w:val="00AC2803"/>
    <w:rsid w:val="00B1527D"/>
    <w:rsid w:val="00B20A3C"/>
    <w:rsid w:val="00B5162C"/>
    <w:rsid w:val="00B97DE1"/>
    <w:rsid w:val="00BB230B"/>
    <w:rsid w:val="00BC6B08"/>
    <w:rsid w:val="00BF3CB8"/>
    <w:rsid w:val="00C1332A"/>
    <w:rsid w:val="00C32F16"/>
    <w:rsid w:val="00E77A6B"/>
    <w:rsid w:val="00F145CA"/>
    <w:rsid w:val="00F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593534-E39F-4835-B50F-1F49015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A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5A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20"/>
  </w:style>
  <w:style w:type="paragraph" w:styleId="Footer">
    <w:name w:val="footer"/>
    <w:basedOn w:val="Normal"/>
    <w:link w:val="FooterChar"/>
    <w:uiPriority w:val="99"/>
    <w:unhideWhenUsed/>
    <w:rsid w:val="00AA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20"/>
  </w:style>
  <w:style w:type="paragraph" w:styleId="PlainText">
    <w:name w:val="Plain Text"/>
    <w:basedOn w:val="Normal"/>
    <w:link w:val="PlainTextChar"/>
    <w:uiPriority w:val="99"/>
    <w:semiHidden/>
    <w:unhideWhenUsed/>
    <w:rsid w:val="00B97D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7D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mploymentandlabourmarket/peopleinwork/employmentandemployeetypes/articles/graduatesintheuklabourmarket/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s.gov.uk/employmentandlabourmarket/peopleinwork/employmentandemployeetypes/datasets/selfemploymentjobsbyindustryjobs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7458-9D51-457E-AF0C-A3CD6850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Gordon</dc:creator>
  <cp:keywords/>
  <dc:description/>
  <cp:lastModifiedBy>Sarah Fyffe</cp:lastModifiedBy>
  <cp:revision>2</cp:revision>
  <dcterms:created xsi:type="dcterms:W3CDTF">2019-08-02T10:18:00Z</dcterms:created>
  <dcterms:modified xsi:type="dcterms:W3CDTF">2019-08-02T10:18:00Z</dcterms:modified>
</cp:coreProperties>
</file>