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9A40EB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47"/>
        <w:gridCol w:w="8051"/>
      </w:tblGrid>
      <w:tr w:rsidR="003E6FDF" w:rsidRPr="009A40EB" w:rsidTr="00D13C47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E6FDF" w:rsidRPr="009A40EB" w:rsidRDefault="003963B6" w:rsidP="003963B6">
            <w:pPr>
              <w:rPr>
                <w:rFonts w:asciiTheme="minorHAnsi" w:hAnsiTheme="minorHAnsi"/>
                <w:b/>
                <w:sz w:val="20"/>
              </w:rPr>
            </w:pPr>
            <w:bookmarkStart w:id="0" w:name="OLE_LINK1"/>
            <w:r w:rsidRPr="009A40EB">
              <w:rPr>
                <w:rFonts w:asciiTheme="minorHAnsi" w:hAnsiTheme="minorHAnsi"/>
                <w:b/>
                <w:sz w:val="20"/>
              </w:rPr>
              <w:t>Indicator</w:t>
            </w:r>
            <w:r w:rsidR="003E6FDF" w:rsidRPr="009A40E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051" w:type="dxa"/>
            <w:vAlign w:val="center"/>
          </w:tcPr>
          <w:p w:rsidR="00FB47D0" w:rsidRPr="009A40EB" w:rsidRDefault="003963B6" w:rsidP="003963B6">
            <w:pPr>
              <w:rPr>
                <w:rFonts w:asciiTheme="minorHAnsi" w:hAnsiTheme="minorHAnsi"/>
                <w:b/>
                <w:sz w:val="20"/>
              </w:rPr>
            </w:pPr>
            <w:r w:rsidRPr="009A40EB">
              <w:rPr>
                <w:rFonts w:asciiTheme="minorHAnsi" w:hAnsiTheme="minorHAnsi"/>
                <w:b/>
                <w:sz w:val="20"/>
              </w:rPr>
              <w:t>% population living in absolute and relative poverty (before housing costs)</w:t>
            </w:r>
          </w:p>
        </w:tc>
      </w:tr>
    </w:tbl>
    <w:p w:rsidR="00FB47D0" w:rsidRPr="009A40EB" w:rsidRDefault="00FB47D0">
      <w:pPr>
        <w:rPr>
          <w:rFonts w:asciiTheme="minorHAnsi" w:hAnsiTheme="minorHAnsi"/>
        </w:rPr>
      </w:pPr>
    </w:p>
    <w:tbl>
      <w:tblPr>
        <w:tblStyle w:val="TableGrid"/>
        <w:tblW w:w="10613" w:type="dxa"/>
        <w:tblInd w:w="-5" w:type="dxa"/>
        <w:tblLook w:val="04A0" w:firstRow="1" w:lastRow="0" w:firstColumn="1" w:lastColumn="0" w:noHBand="0" w:noVBand="1"/>
      </w:tblPr>
      <w:tblGrid>
        <w:gridCol w:w="2527"/>
        <w:gridCol w:w="8086"/>
      </w:tblGrid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8086" w:type="dxa"/>
            <w:vAlign w:val="center"/>
          </w:tcPr>
          <w:p w:rsidR="003963B6" w:rsidRPr="009A40EB" w:rsidRDefault="00856CEC" w:rsidP="00CA67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Peter Martin</w:t>
            </w:r>
            <w:r w:rsidR="003963B6" w:rsidRPr="009A40EB">
              <w:rPr>
                <w:rFonts w:asciiTheme="minorHAnsi" w:hAnsiTheme="minorHAnsi"/>
                <w:sz w:val="20"/>
              </w:rPr>
              <w:t>, Department for Communities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8086" w:type="dxa"/>
            <w:vAlign w:val="center"/>
          </w:tcPr>
          <w:p w:rsidR="00844544" w:rsidRPr="009A40EB" w:rsidRDefault="00CA5661" w:rsidP="00CA67E4">
            <w:pPr>
              <w:rPr>
                <w:rFonts w:asciiTheme="minorHAnsi" w:hAnsiTheme="minorHAnsi"/>
                <w:sz w:val="20"/>
              </w:rPr>
            </w:pPr>
            <w:hyperlink r:id="rId8" w:anchor="toc-1" w:history="1">
              <w:r w:rsidR="00844544" w:rsidRPr="000238FA">
                <w:rPr>
                  <w:rStyle w:val="Hyperlink"/>
                  <w:rFonts w:asciiTheme="minorHAnsi" w:hAnsiTheme="minorHAnsi"/>
                  <w:sz w:val="20"/>
                </w:rPr>
                <w:t>https://www.communities-ni.gov.uk/topics/family-resources-survey#toc-1</w:t>
              </w:r>
            </w:hyperlink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Frequency of update: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Annual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Time lag: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5343C0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1</w:t>
            </w:r>
            <w:r w:rsidR="005343C0">
              <w:rPr>
                <w:rFonts w:asciiTheme="minorHAnsi" w:hAnsiTheme="minorHAnsi"/>
                <w:sz w:val="20"/>
              </w:rPr>
              <w:t>2</w:t>
            </w:r>
            <w:r w:rsidRPr="009A40EB">
              <w:rPr>
                <w:rFonts w:asciiTheme="minorHAnsi" w:hAnsiTheme="minorHAnsi"/>
                <w:sz w:val="20"/>
              </w:rPr>
              <w:t>-</w:t>
            </w:r>
            <w:r w:rsidR="005343C0">
              <w:rPr>
                <w:rFonts w:asciiTheme="minorHAnsi" w:hAnsiTheme="minorHAnsi"/>
                <w:sz w:val="20"/>
              </w:rPr>
              <w:t>14</w:t>
            </w:r>
            <w:r w:rsidRPr="009A40EB">
              <w:rPr>
                <w:rFonts w:asciiTheme="minorHAnsi" w:hAnsiTheme="minorHAnsi"/>
                <w:sz w:val="20"/>
              </w:rPr>
              <w:t xml:space="preserve"> months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Survey (Family Resources Survey, Northern Ireland)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National Statistics Status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National Statistics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8086" w:type="dxa"/>
            <w:vAlign w:val="center"/>
          </w:tcPr>
          <w:p w:rsidR="0068150D" w:rsidRPr="009A40EB" w:rsidRDefault="00CA5661" w:rsidP="00CA67E4">
            <w:pPr>
              <w:rPr>
                <w:rFonts w:asciiTheme="minorHAnsi" w:hAnsiTheme="minorHAnsi"/>
                <w:sz w:val="20"/>
              </w:rPr>
            </w:pPr>
            <w:hyperlink r:id="rId9" w:history="1">
              <w:r w:rsidR="00093C17" w:rsidRPr="009A40EB">
                <w:rPr>
                  <w:rFonts w:asciiTheme="minorHAnsi" w:hAnsiTheme="minorHAnsi"/>
                  <w:sz w:val="20"/>
                </w:rPr>
                <w:t>https://www.communities-ni.gov.uk/sites/default/files/publications/communities/hbai-2015-16.pdf</w:t>
              </w:r>
            </w:hyperlink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2002 / 2003</w:t>
            </w:r>
          </w:p>
        </w:tc>
      </w:tr>
      <w:tr w:rsidR="003963B6" w:rsidRPr="009A40EB" w:rsidTr="00D13C47">
        <w:trPr>
          <w:trHeight w:val="6352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6" w:type="dxa"/>
            <w:vAlign w:val="center"/>
          </w:tcPr>
          <w:p w:rsidR="002E2A7E" w:rsidRPr="002E2A7E" w:rsidRDefault="002E2A7E" w:rsidP="002E2A7E">
            <w:pPr>
              <w:rPr>
                <w:rFonts w:asciiTheme="minorHAnsi" w:hAnsiTheme="minorHAnsi"/>
                <w:sz w:val="20"/>
              </w:rPr>
            </w:pPr>
            <w:r w:rsidRPr="002E2A7E">
              <w:rPr>
                <w:rFonts w:asciiTheme="minorHAnsi" w:hAnsiTheme="minorHAnsi"/>
                <w:sz w:val="20"/>
              </w:rPr>
              <w:t xml:space="preserve">Between 2002/03 and the baseline Year of 2014/15 estimates of the percentage of the population in relative and absolute poverty (Before Housing Costs) remained fairly stable at approximately one fifth of the population. However 2015/16 saw statistically significant decreases for both poverty measures. </w:t>
            </w:r>
          </w:p>
          <w:p w:rsidR="0068150D" w:rsidRDefault="002E2A7E" w:rsidP="002E2A7E">
            <w:pPr>
              <w:rPr>
                <w:rFonts w:asciiTheme="minorHAnsi" w:hAnsiTheme="minorHAnsi"/>
                <w:sz w:val="20"/>
              </w:rPr>
            </w:pPr>
            <w:r w:rsidRPr="002E2A7E">
              <w:rPr>
                <w:rFonts w:asciiTheme="minorHAnsi" w:hAnsiTheme="minorHAnsi"/>
                <w:sz w:val="20"/>
              </w:rPr>
              <w:t>In 2017/18 both the Relative and Absolute poverty estimates were 6 percentage points below estimates for the baseline year. These differences are statistically significant.</w:t>
            </w:r>
          </w:p>
          <w:tbl>
            <w:tblPr>
              <w:tblW w:w="7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2268"/>
              <w:gridCol w:w="2268"/>
              <w:gridCol w:w="1418"/>
            </w:tblGrid>
            <w:tr w:rsidR="006E5B32" w:rsidRPr="009A40EB" w:rsidTr="0068150D">
              <w:trPr>
                <w:trHeight w:val="463"/>
              </w:trPr>
              <w:tc>
                <w:tcPr>
                  <w:tcW w:w="1466" w:type="dxa"/>
                  <w:vAlign w:val="center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Poverty Measure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Relative Poverty Before Housing Costs (%)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Absolute Poverty Before Housing Costs (%)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2002/03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2003/04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2004/05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2005/06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2006/07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2007/08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2008/09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2009/10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2010/11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2011/12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2012/13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2013/14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2014/15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5B32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Baseline Year</w:t>
                  </w: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2015/16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E5B32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2016/17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5B32" w:rsidRPr="0068150D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8150D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5B32" w:rsidRPr="006E5B32" w:rsidRDefault="006E5B32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56CEC" w:rsidRPr="009A40EB" w:rsidTr="0068150D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856CEC" w:rsidRPr="0068150D" w:rsidRDefault="00856CEC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2017/18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856CEC" w:rsidRPr="0068150D" w:rsidRDefault="00856CEC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6CEC" w:rsidRPr="0068150D" w:rsidRDefault="00856CEC" w:rsidP="006E5B32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6CEC" w:rsidRPr="006E5B32" w:rsidRDefault="00856CEC" w:rsidP="006E5B32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C2441E" w:rsidRPr="009A40EB" w:rsidRDefault="00C2441E" w:rsidP="00C2441E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D13C47">
        <w:trPr>
          <w:trHeight w:val="1133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Sample size and confidence interval for the latest available year: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Sample size: </w:t>
            </w:r>
            <w:proofErr w:type="spellStart"/>
            <w:r w:rsidRPr="009A40EB">
              <w:rPr>
                <w:rFonts w:asciiTheme="minorHAnsi" w:hAnsiTheme="minorHAnsi"/>
                <w:sz w:val="20"/>
              </w:rPr>
              <w:t>approx</w:t>
            </w:r>
            <w:proofErr w:type="spellEnd"/>
            <w:r w:rsidRPr="009A40EB">
              <w:rPr>
                <w:rFonts w:asciiTheme="minorHAnsi" w:hAnsiTheme="minorHAnsi"/>
                <w:sz w:val="20"/>
              </w:rPr>
              <w:t xml:space="preserve"> 2,000 households (201</w:t>
            </w:r>
            <w:r w:rsidR="00856CEC">
              <w:rPr>
                <w:rFonts w:asciiTheme="minorHAnsi" w:hAnsiTheme="minorHAnsi"/>
                <w:sz w:val="20"/>
              </w:rPr>
              <w:t>7/18</w:t>
            </w:r>
            <w:r w:rsidRPr="009A40EB">
              <w:rPr>
                <w:rFonts w:asciiTheme="minorHAnsi" w:hAnsiTheme="minorHAnsi"/>
                <w:sz w:val="20"/>
              </w:rPr>
              <w:t>)</w:t>
            </w:r>
          </w:p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Confidence intervals: </w:t>
            </w:r>
          </w:p>
          <w:p w:rsidR="00844544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Relative</w:t>
            </w:r>
            <w:r w:rsidR="000313E8" w:rsidRPr="009A40EB">
              <w:rPr>
                <w:rFonts w:asciiTheme="minorHAnsi" w:hAnsiTheme="minorHAnsi"/>
                <w:sz w:val="20"/>
              </w:rPr>
              <w:t xml:space="preserve"> poverty (Before Housing Costs</w:t>
            </w:r>
            <w:proofErr w:type="gramStart"/>
            <w:r w:rsidR="000313E8" w:rsidRPr="009A40EB">
              <w:rPr>
                <w:rFonts w:asciiTheme="minorHAnsi" w:hAnsiTheme="minorHAnsi"/>
                <w:sz w:val="20"/>
              </w:rPr>
              <w:t>)</w:t>
            </w:r>
            <w:r w:rsidR="00093C17" w:rsidRPr="009A40EB">
              <w:rPr>
                <w:rFonts w:asciiTheme="minorHAnsi" w:hAnsiTheme="minorHAnsi"/>
                <w:sz w:val="20"/>
              </w:rPr>
              <w:t>=</w:t>
            </w:r>
            <w:proofErr w:type="gramEnd"/>
            <w:r w:rsidR="00856CEC">
              <w:rPr>
                <w:rFonts w:asciiTheme="minorHAnsi" w:hAnsiTheme="minorHAnsi"/>
                <w:sz w:val="20"/>
              </w:rPr>
              <w:t>15.8</w:t>
            </w:r>
            <w:r w:rsidRPr="009A40EB">
              <w:rPr>
                <w:rFonts w:asciiTheme="minorHAnsi" w:hAnsiTheme="minorHAnsi"/>
                <w:sz w:val="20"/>
              </w:rPr>
              <w:t>%, lower</w:t>
            </w:r>
            <w:r w:rsidR="000313E8" w:rsidRPr="009A40EB">
              <w:rPr>
                <w:rFonts w:asciiTheme="minorHAnsi" w:hAnsiTheme="minorHAnsi"/>
                <w:sz w:val="20"/>
              </w:rPr>
              <w:t xml:space="preserve"> boundary </w:t>
            </w:r>
            <w:r w:rsidR="00844544">
              <w:rPr>
                <w:rFonts w:asciiTheme="minorHAnsi" w:hAnsiTheme="minorHAnsi"/>
                <w:sz w:val="20"/>
              </w:rPr>
              <w:t>1</w:t>
            </w:r>
            <w:r w:rsidR="00856CEC">
              <w:rPr>
                <w:rFonts w:asciiTheme="minorHAnsi" w:hAnsiTheme="minorHAnsi"/>
                <w:sz w:val="20"/>
              </w:rPr>
              <w:t>3.4</w:t>
            </w:r>
            <w:r w:rsidRPr="009A40EB">
              <w:rPr>
                <w:rFonts w:asciiTheme="minorHAnsi" w:hAnsiTheme="minorHAnsi"/>
                <w:sz w:val="20"/>
              </w:rPr>
              <w:t xml:space="preserve">%, upper boundary </w:t>
            </w:r>
            <w:r w:rsidR="00856CEC">
              <w:rPr>
                <w:rFonts w:asciiTheme="minorHAnsi" w:hAnsiTheme="minorHAnsi"/>
                <w:sz w:val="20"/>
              </w:rPr>
              <w:t>17.8</w:t>
            </w:r>
            <w:r w:rsidRPr="009A40EB">
              <w:rPr>
                <w:rFonts w:asciiTheme="minorHAnsi" w:hAnsiTheme="minorHAnsi"/>
                <w:sz w:val="20"/>
              </w:rPr>
              <w:t>%.</w:t>
            </w:r>
          </w:p>
          <w:p w:rsidR="00844544" w:rsidRPr="009A40EB" w:rsidRDefault="000313E8" w:rsidP="00856CEC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Absolute</w:t>
            </w:r>
            <w:r w:rsidR="003963B6" w:rsidRPr="009A40EB">
              <w:rPr>
                <w:rFonts w:asciiTheme="minorHAnsi" w:hAnsiTheme="minorHAnsi"/>
                <w:sz w:val="20"/>
              </w:rPr>
              <w:t xml:space="preserve"> Poverty (</w:t>
            </w:r>
            <w:r w:rsidRPr="009A40EB">
              <w:rPr>
                <w:rFonts w:asciiTheme="minorHAnsi" w:hAnsiTheme="minorHAnsi"/>
                <w:sz w:val="20"/>
              </w:rPr>
              <w:t xml:space="preserve">Before </w:t>
            </w:r>
            <w:r w:rsidR="003963B6" w:rsidRPr="009A40EB">
              <w:rPr>
                <w:rFonts w:asciiTheme="minorHAnsi" w:hAnsiTheme="minorHAnsi"/>
                <w:sz w:val="20"/>
              </w:rPr>
              <w:t>Housing Costs</w:t>
            </w:r>
            <w:proofErr w:type="gramStart"/>
            <w:r w:rsidR="003963B6" w:rsidRPr="009A40EB">
              <w:rPr>
                <w:rFonts w:asciiTheme="minorHAnsi" w:hAnsiTheme="minorHAnsi"/>
                <w:sz w:val="20"/>
              </w:rPr>
              <w:t>)</w:t>
            </w:r>
            <w:r w:rsidRPr="009A40EB">
              <w:rPr>
                <w:rFonts w:asciiTheme="minorHAnsi" w:hAnsiTheme="minorHAnsi"/>
                <w:sz w:val="20"/>
              </w:rPr>
              <w:t>=</w:t>
            </w:r>
            <w:proofErr w:type="gramEnd"/>
            <w:r w:rsidRPr="009A40EB">
              <w:rPr>
                <w:rFonts w:asciiTheme="minorHAnsi" w:hAnsiTheme="minorHAnsi"/>
                <w:sz w:val="20"/>
              </w:rPr>
              <w:t>1</w:t>
            </w:r>
            <w:r w:rsidR="00856CEC">
              <w:rPr>
                <w:rFonts w:asciiTheme="minorHAnsi" w:hAnsiTheme="minorHAnsi"/>
                <w:sz w:val="20"/>
              </w:rPr>
              <w:t>3.5</w:t>
            </w:r>
            <w:r w:rsidRPr="009A40EB">
              <w:rPr>
                <w:rFonts w:asciiTheme="minorHAnsi" w:hAnsiTheme="minorHAnsi"/>
                <w:sz w:val="20"/>
              </w:rPr>
              <w:t>%, lower boundary 1</w:t>
            </w:r>
            <w:r w:rsidR="00856CEC">
              <w:rPr>
                <w:rFonts w:asciiTheme="minorHAnsi" w:hAnsiTheme="minorHAnsi"/>
                <w:sz w:val="20"/>
              </w:rPr>
              <w:t>1.6</w:t>
            </w:r>
            <w:r w:rsidRPr="009A40EB">
              <w:rPr>
                <w:rFonts w:asciiTheme="minorHAnsi" w:hAnsiTheme="minorHAnsi"/>
                <w:sz w:val="20"/>
              </w:rPr>
              <w:t>%, upper boundary</w:t>
            </w:r>
            <w:r w:rsidR="003963B6" w:rsidRPr="009A40EB">
              <w:rPr>
                <w:rFonts w:asciiTheme="minorHAnsi" w:hAnsiTheme="minorHAnsi"/>
                <w:sz w:val="20"/>
              </w:rPr>
              <w:t xml:space="preserve"> </w:t>
            </w:r>
            <w:r w:rsidR="00093C17" w:rsidRPr="009A40EB">
              <w:rPr>
                <w:rFonts w:asciiTheme="minorHAnsi" w:hAnsiTheme="minorHAnsi"/>
                <w:sz w:val="20"/>
              </w:rPr>
              <w:t>1</w:t>
            </w:r>
            <w:r w:rsidR="00856CEC">
              <w:rPr>
                <w:rFonts w:asciiTheme="minorHAnsi" w:hAnsiTheme="minorHAnsi"/>
                <w:sz w:val="20"/>
              </w:rPr>
              <w:t>5.6</w:t>
            </w:r>
            <w:r w:rsidR="003963B6" w:rsidRPr="009A40EB">
              <w:rPr>
                <w:rFonts w:asciiTheme="minorHAnsi" w:hAnsiTheme="minorHAnsi"/>
                <w:sz w:val="20"/>
              </w:rPr>
              <w:t xml:space="preserve">%. </w:t>
            </w:r>
          </w:p>
        </w:tc>
      </w:tr>
      <w:tr w:rsidR="003963B6" w:rsidRPr="009A40EB" w:rsidTr="00D13C47">
        <w:trPr>
          <w:trHeight w:val="1853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/International comparisons: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UK: Available (Relative and Absolute)</w:t>
            </w:r>
          </w:p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UK Regional: Available (Relative and Absolute)</w:t>
            </w:r>
          </w:p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RoI: Available (Relative)</w:t>
            </w:r>
          </w:p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International (please specify countries):Available (Relative) Germany/Belgium/Greece/Spain/France/Portugal/Italy/Luxemburg/Netherlands/Austria/Finland</w:t>
            </w:r>
          </w:p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NOTE: </w:t>
            </w:r>
            <w:r w:rsidRPr="009A40EB">
              <w:rPr>
                <w:rFonts w:asciiTheme="minorHAnsi" w:hAnsiTheme="minorHAnsi"/>
                <w:color w:val="000000"/>
                <w:sz w:val="20"/>
                <w:szCs w:val="20"/>
              </w:rPr>
              <w:t>relative income poverty rates are nation specific and so comparisons between countries can only be for comparison of change over time.</w:t>
            </w:r>
          </w:p>
        </w:tc>
      </w:tr>
      <w:tr w:rsidR="00977923" w:rsidRPr="009A40EB" w:rsidTr="00D13C47">
        <w:trPr>
          <w:trHeight w:val="1417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977923" w:rsidRPr="009A40EB" w:rsidRDefault="001668A0" w:rsidP="001849F8">
            <w:pPr>
              <w:rPr>
                <w:rFonts w:asciiTheme="minorHAnsi" w:hAnsiTheme="minorHAnsi"/>
                <w:b/>
                <w:sz w:val="20"/>
              </w:rPr>
            </w:pPr>
            <w:r w:rsidRPr="009A40EB">
              <w:rPr>
                <w:rFonts w:asciiTheme="minorHAnsi" w:hAnsiTheme="minorHAnsi"/>
                <w:b/>
                <w:sz w:val="20"/>
              </w:rPr>
              <w:t>Please specify</w:t>
            </w:r>
            <w:r w:rsidR="00977923" w:rsidRPr="009A40EB">
              <w:rPr>
                <w:rFonts w:asciiTheme="minorHAnsi" w:hAnsiTheme="minorHAnsi"/>
                <w:b/>
                <w:sz w:val="20"/>
              </w:rPr>
              <w:t xml:space="preserve"> any</w:t>
            </w:r>
            <w:r w:rsidR="001849F8" w:rsidRPr="009A40EB"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="00977923" w:rsidRPr="009A40EB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 w:rsidR="001849F8" w:rsidRPr="009A40EB"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="00977923" w:rsidRPr="009A40EB">
              <w:rPr>
                <w:rFonts w:asciiTheme="minorHAnsi" w:hAnsiTheme="minorHAnsi"/>
                <w:b/>
                <w:sz w:val="20"/>
              </w:rPr>
              <w:t>data availability</w:t>
            </w:r>
            <w:r w:rsidR="001849F8" w:rsidRPr="009A40EB">
              <w:rPr>
                <w:rFonts w:asciiTheme="minorHAnsi" w:hAnsiTheme="minorHAnsi"/>
                <w:b/>
                <w:sz w:val="20"/>
              </w:rPr>
              <w:t>, any</w:t>
            </w:r>
            <w:r w:rsidR="00977923" w:rsidRPr="009A40EB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8086" w:type="dxa"/>
            <w:vAlign w:val="center"/>
          </w:tcPr>
          <w:p w:rsidR="00977923" w:rsidRPr="009A40EB" w:rsidRDefault="00A60EEA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Median income is inflated using </w:t>
            </w:r>
            <w:r w:rsidR="000F7882" w:rsidRPr="009A40EB">
              <w:rPr>
                <w:rFonts w:asciiTheme="minorHAnsi" w:hAnsiTheme="minorHAnsi"/>
                <w:sz w:val="20"/>
              </w:rPr>
              <w:t>C</w:t>
            </w:r>
            <w:r w:rsidRPr="009A40EB">
              <w:rPr>
                <w:rFonts w:asciiTheme="minorHAnsi" w:hAnsiTheme="minorHAnsi"/>
                <w:sz w:val="20"/>
              </w:rPr>
              <w:t>PI inflation</w:t>
            </w:r>
            <w:r w:rsidR="00565B21" w:rsidRPr="009A40EB">
              <w:rPr>
                <w:rFonts w:asciiTheme="minorHAnsi" w:hAnsiTheme="minorHAnsi"/>
                <w:sz w:val="20"/>
              </w:rPr>
              <w:t xml:space="preserve"> to current years’ </w:t>
            </w:r>
            <w:r w:rsidR="00C24310" w:rsidRPr="009A40EB">
              <w:rPr>
                <w:rFonts w:asciiTheme="minorHAnsi" w:hAnsiTheme="minorHAnsi"/>
                <w:sz w:val="20"/>
              </w:rPr>
              <w:t>prices</w:t>
            </w:r>
            <w:r w:rsidR="00565B21" w:rsidRPr="009A40EB">
              <w:rPr>
                <w:rFonts w:asciiTheme="minorHAnsi" w:hAnsiTheme="minorHAnsi"/>
                <w:sz w:val="20"/>
              </w:rPr>
              <w:t xml:space="preserve"> when measuring absolute poverty</w:t>
            </w:r>
            <w:r w:rsidRPr="009A40E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963B6" w:rsidRPr="009A40EB" w:rsidTr="00D13C47">
        <w:trPr>
          <w:trHeight w:val="340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Is this measure being used to monitor performance against the current/latest Departmental/ Agency Plan?</w:t>
            </w:r>
          </w:p>
        </w:tc>
        <w:tc>
          <w:tcPr>
            <w:tcW w:w="8086" w:type="dxa"/>
            <w:vAlign w:val="center"/>
          </w:tcPr>
          <w:p w:rsidR="003963B6" w:rsidRPr="009A40EB" w:rsidRDefault="003963B6" w:rsidP="00CA67E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3963B6" w:rsidRPr="009A40EB" w:rsidTr="00D13C47"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If yes, baseline point/year for the measure which is being for performance monitoring purposes</w:t>
            </w:r>
          </w:p>
        </w:tc>
        <w:tc>
          <w:tcPr>
            <w:tcW w:w="808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E821CB" w:rsidRPr="00DC13FC" w:rsidTr="00D13C47">
        <w:tc>
          <w:tcPr>
            <w:tcW w:w="2527" w:type="dxa"/>
            <w:tcBorders>
              <w:left w:val="nil"/>
              <w:right w:val="nil"/>
            </w:tcBorders>
          </w:tcPr>
          <w:p w:rsidR="00E821CB" w:rsidRPr="00DC13FC" w:rsidRDefault="00E821CB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86" w:type="dxa"/>
            <w:tcBorders>
              <w:left w:val="nil"/>
              <w:right w:val="nil"/>
            </w:tcBorders>
          </w:tcPr>
          <w:p w:rsidR="00E821CB" w:rsidRPr="00DC13FC" w:rsidRDefault="00E821CB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21CB" w:rsidRPr="00DC13FC" w:rsidTr="00D13C47">
        <w:tc>
          <w:tcPr>
            <w:tcW w:w="2527" w:type="dxa"/>
            <w:shd w:val="clear" w:color="auto" w:fill="D9D9D9" w:themeFill="background1" w:themeFillShade="D9"/>
          </w:tcPr>
          <w:p w:rsidR="00E821CB" w:rsidRPr="00DC13FC" w:rsidRDefault="00E821CB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8086" w:type="dxa"/>
          </w:tcPr>
          <w:p w:rsidR="00E821CB" w:rsidRPr="00DC13FC" w:rsidRDefault="00E821CB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21CB" w:rsidRPr="00DC13FC" w:rsidTr="00D13C47">
        <w:tc>
          <w:tcPr>
            <w:tcW w:w="2527" w:type="dxa"/>
            <w:shd w:val="clear" w:color="auto" w:fill="D9D9D9" w:themeFill="background1" w:themeFillShade="D9"/>
          </w:tcPr>
          <w:p w:rsidR="00E821CB" w:rsidRPr="00DC13FC" w:rsidRDefault="00E821CB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8086" w:type="dxa"/>
          </w:tcPr>
          <w:p w:rsidR="00E821CB" w:rsidRPr="00DC13FC" w:rsidRDefault="00E821CB" w:rsidP="00F945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2014/15</w:t>
            </w:r>
          </w:p>
        </w:tc>
      </w:tr>
      <w:tr w:rsidR="00E821CB" w:rsidRPr="00DC13FC" w:rsidTr="00D13C47">
        <w:trPr>
          <w:trHeight w:val="1203"/>
        </w:trPr>
        <w:tc>
          <w:tcPr>
            <w:tcW w:w="2527" w:type="dxa"/>
            <w:shd w:val="clear" w:color="auto" w:fill="D9D9D9" w:themeFill="background1" w:themeFillShade="D9"/>
          </w:tcPr>
          <w:p w:rsidR="00E821CB" w:rsidRPr="00DC13FC" w:rsidRDefault="00E821CB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8086" w:type="dxa"/>
          </w:tcPr>
          <w:p w:rsidR="00CA5661" w:rsidRDefault="00CA5661" w:rsidP="00CA56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Either, </w:t>
            </w:r>
          </w:p>
          <w:p w:rsidR="00CA5661" w:rsidRDefault="00CA5661" w:rsidP="00CA56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(a) A statistically significant change, or </w:t>
            </w:r>
          </w:p>
          <w:p w:rsidR="00E821CB" w:rsidRPr="00DC13FC" w:rsidRDefault="00CA5661" w:rsidP="00CA56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A consistent (+ or -) change in the data over 3 consecutive years</w:t>
            </w:r>
            <w:bookmarkStart w:id="1" w:name="_GoBack"/>
            <w:bookmarkEnd w:id="1"/>
          </w:p>
        </w:tc>
      </w:tr>
    </w:tbl>
    <w:p w:rsidR="00E821CB" w:rsidRDefault="00E821CB" w:rsidP="00E821CB">
      <w:pPr>
        <w:rPr>
          <w:rFonts w:asciiTheme="minorHAnsi" w:hAnsiTheme="minorHAnsi"/>
          <w:sz w:val="20"/>
          <w:szCs w:val="20"/>
        </w:rPr>
      </w:pPr>
    </w:p>
    <w:p w:rsidR="00BD4124" w:rsidRPr="009A40EB" w:rsidRDefault="00BD4124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9A40EB" w:rsidTr="00F81E8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9A40EB" w:rsidRDefault="003963B6" w:rsidP="00FB47D0">
            <w:pPr>
              <w:rPr>
                <w:rFonts w:asciiTheme="minorHAnsi" w:hAnsiTheme="minorHAnsi"/>
                <w:b/>
                <w:sz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9A40E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9A40E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9A40E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9A40E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Sample size too small – could be disclosive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</w:tcPr>
          <w:p w:rsidR="003963B6" w:rsidRPr="009A40EB" w:rsidRDefault="00146DD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856CEC" w:rsidP="003E6F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available using 3-year averages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0F7882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Age of head of family. Not published but can be provided on request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published but can be provided on request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Religion of adults in the household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0F7882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published but can be provided on request. Dependant on sample sizes meeting disclosure controls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number of children but whether there are children in the family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3963B6" w:rsidRPr="009A40EB" w:rsidRDefault="003963B6" w:rsidP="00C24310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Sample size too small – could be disclosive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3963B6" w:rsidRPr="009A40EB" w:rsidRDefault="003963B6" w:rsidP="003E6FDF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Sample size too small – could be disclosive</w:t>
            </w:r>
          </w:p>
        </w:tc>
      </w:tr>
      <w:tr w:rsidR="003963B6" w:rsidRPr="009A40EB" w:rsidTr="003963B6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963B6" w:rsidRPr="009A40EB" w:rsidRDefault="003963B6" w:rsidP="00922F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40EB">
              <w:rPr>
                <w:rFonts w:asciiTheme="minorHAnsi" w:hAnsiTheme="minorHAnsi"/>
                <w:b/>
                <w:sz w:val="20"/>
                <w:szCs w:val="20"/>
              </w:rPr>
              <w:t>Lowest level geography at which the measure is available:</w:t>
            </w:r>
          </w:p>
        </w:tc>
        <w:tc>
          <w:tcPr>
            <w:tcW w:w="5439" w:type="dxa"/>
            <w:gridSpan w:val="2"/>
          </w:tcPr>
          <w:p w:rsidR="003963B6" w:rsidRPr="009A40EB" w:rsidRDefault="003963B6" w:rsidP="00146DD6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LGD 2014. NISRA Urban/Rural measure </w:t>
            </w:r>
            <w:r w:rsidR="00146DD6" w:rsidRPr="009A40EB">
              <w:rPr>
                <w:rFonts w:asciiTheme="minorHAnsi" w:hAnsiTheme="minorHAnsi"/>
                <w:sz w:val="20"/>
              </w:rPr>
              <w:t>also available</w:t>
            </w:r>
            <w:r w:rsidRPr="009A40E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bookmarkEnd w:id="0"/>
    <w:p w:rsidR="003963B6" w:rsidRPr="009A40EB" w:rsidRDefault="003963B6" w:rsidP="003963B6">
      <w:pPr>
        <w:rPr>
          <w:rFonts w:asciiTheme="minorHAnsi" w:hAnsiTheme="minorHAnsi"/>
          <w:sz w:val="20"/>
          <w:szCs w:val="20"/>
        </w:rPr>
      </w:pPr>
      <w:r w:rsidRPr="009A40EB">
        <w:rPr>
          <w:rFonts w:asciiTheme="minorHAnsi" w:hAnsiTheme="minorHAnsi"/>
          <w:sz w:val="20"/>
          <w:szCs w:val="20"/>
        </w:rPr>
        <w:t>* Due to confidentiality constraints, in some instances breakdowns may not be available due to small numbers</w:t>
      </w:r>
    </w:p>
    <w:p w:rsidR="00357CC1" w:rsidRPr="009A40EB" w:rsidRDefault="00357CC1" w:rsidP="000200B0">
      <w:pPr>
        <w:rPr>
          <w:rFonts w:asciiTheme="minorHAnsi" w:hAnsiTheme="minorHAnsi"/>
        </w:rPr>
      </w:pPr>
    </w:p>
    <w:sectPr w:rsidR="00357CC1" w:rsidRPr="009A40EB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4C" w:rsidRDefault="0019544C" w:rsidP="008F671D">
      <w:r>
        <w:separator/>
      </w:r>
    </w:p>
  </w:endnote>
  <w:endnote w:type="continuationSeparator" w:id="0">
    <w:p w:rsidR="0019544C" w:rsidRDefault="0019544C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4C" w:rsidRDefault="0019544C" w:rsidP="008F671D">
      <w:r>
        <w:separator/>
      </w:r>
    </w:p>
  </w:footnote>
  <w:footnote w:type="continuationSeparator" w:id="0">
    <w:p w:rsidR="0019544C" w:rsidRDefault="0019544C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DF" w:rsidRPr="00E14E8E" w:rsidRDefault="002478DF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63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01DAE"/>
    <w:rsid w:val="0000427F"/>
    <w:rsid w:val="000200B0"/>
    <w:rsid w:val="000313E8"/>
    <w:rsid w:val="00093C17"/>
    <w:rsid w:val="000B0668"/>
    <w:rsid w:val="000F6A96"/>
    <w:rsid w:val="000F7882"/>
    <w:rsid w:val="00146DD6"/>
    <w:rsid w:val="00150D9F"/>
    <w:rsid w:val="001668A0"/>
    <w:rsid w:val="001849F8"/>
    <w:rsid w:val="001863BB"/>
    <w:rsid w:val="0019544C"/>
    <w:rsid w:val="001A3C61"/>
    <w:rsid w:val="001C14C9"/>
    <w:rsid w:val="001C2C68"/>
    <w:rsid w:val="001D69FA"/>
    <w:rsid w:val="002433E6"/>
    <w:rsid w:val="002478DF"/>
    <w:rsid w:val="00253427"/>
    <w:rsid w:val="00254DA2"/>
    <w:rsid w:val="002E2A7E"/>
    <w:rsid w:val="0030485A"/>
    <w:rsid w:val="00316D9E"/>
    <w:rsid w:val="00357CC1"/>
    <w:rsid w:val="00372264"/>
    <w:rsid w:val="003963B6"/>
    <w:rsid w:val="00397F49"/>
    <w:rsid w:val="003E6FDF"/>
    <w:rsid w:val="003F74DA"/>
    <w:rsid w:val="00436022"/>
    <w:rsid w:val="0049795B"/>
    <w:rsid w:val="004F5A81"/>
    <w:rsid w:val="005343C0"/>
    <w:rsid w:val="00565B21"/>
    <w:rsid w:val="005676F5"/>
    <w:rsid w:val="005A2B7F"/>
    <w:rsid w:val="005C79AD"/>
    <w:rsid w:val="005D3966"/>
    <w:rsid w:val="00615D25"/>
    <w:rsid w:val="00647FC4"/>
    <w:rsid w:val="0068150D"/>
    <w:rsid w:val="006B0988"/>
    <w:rsid w:val="006C564A"/>
    <w:rsid w:val="006D6E49"/>
    <w:rsid w:val="006E5B32"/>
    <w:rsid w:val="0071410F"/>
    <w:rsid w:val="00734D2F"/>
    <w:rsid w:val="00735E57"/>
    <w:rsid w:val="00770017"/>
    <w:rsid w:val="007747A6"/>
    <w:rsid w:val="007D0190"/>
    <w:rsid w:val="007D0EC1"/>
    <w:rsid w:val="007E48DF"/>
    <w:rsid w:val="007F2517"/>
    <w:rsid w:val="00800725"/>
    <w:rsid w:val="00806A6E"/>
    <w:rsid w:val="00844544"/>
    <w:rsid w:val="00856CEC"/>
    <w:rsid w:val="00867FD7"/>
    <w:rsid w:val="008B6781"/>
    <w:rsid w:val="008F671D"/>
    <w:rsid w:val="00924174"/>
    <w:rsid w:val="009373F2"/>
    <w:rsid w:val="00966C1F"/>
    <w:rsid w:val="00977923"/>
    <w:rsid w:val="00980650"/>
    <w:rsid w:val="009A40EB"/>
    <w:rsid w:val="00A031D3"/>
    <w:rsid w:val="00A163DC"/>
    <w:rsid w:val="00A51B88"/>
    <w:rsid w:val="00A535C2"/>
    <w:rsid w:val="00A60EEA"/>
    <w:rsid w:val="00AE6B78"/>
    <w:rsid w:val="00B12648"/>
    <w:rsid w:val="00B373B3"/>
    <w:rsid w:val="00B45DFE"/>
    <w:rsid w:val="00B53E2C"/>
    <w:rsid w:val="00B6370C"/>
    <w:rsid w:val="00BD4124"/>
    <w:rsid w:val="00C06B73"/>
    <w:rsid w:val="00C24310"/>
    <w:rsid w:val="00C2441E"/>
    <w:rsid w:val="00C34B72"/>
    <w:rsid w:val="00C670CC"/>
    <w:rsid w:val="00C70070"/>
    <w:rsid w:val="00CA5661"/>
    <w:rsid w:val="00CA67E4"/>
    <w:rsid w:val="00CC0D37"/>
    <w:rsid w:val="00D13C47"/>
    <w:rsid w:val="00D17F76"/>
    <w:rsid w:val="00DA6BD1"/>
    <w:rsid w:val="00DE4D64"/>
    <w:rsid w:val="00E14E8E"/>
    <w:rsid w:val="00E2578E"/>
    <w:rsid w:val="00E61D80"/>
    <w:rsid w:val="00E821CB"/>
    <w:rsid w:val="00EA7212"/>
    <w:rsid w:val="00EB2189"/>
    <w:rsid w:val="00ED0AF0"/>
    <w:rsid w:val="00EF2DD6"/>
    <w:rsid w:val="00F81E8B"/>
    <w:rsid w:val="00F96AA3"/>
    <w:rsid w:val="00FA0E6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080C578-E5FC-48D0-9096-FAD49DFA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7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topics/family-resources-sur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ies-ni.gov.uk/sites/default/files/publications/communities/hbai-2015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BBDB-A983-4DFD-95E1-F73518F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Niall O'Neill</cp:lastModifiedBy>
  <cp:revision>2</cp:revision>
  <cp:lastPrinted>2019-03-05T11:08:00Z</cp:lastPrinted>
  <dcterms:created xsi:type="dcterms:W3CDTF">2019-05-14T09:03:00Z</dcterms:created>
  <dcterms:modified xsi:type="dcterms:W3CDTF">2019-05-14T09:03:00Z</dcterms:modified>
</cp:coreProperties>
</file>